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ind w:left="990" w:hanging="990" w:hangingChars="550"/>
        <w:rPr>
          <w:rFonts w:hint="eastAsia" w:ascii="黑体" w:hAnsi="黑体" w:eastAsia="黑体"/>
          <w:b/>
          <w:bCs/>
          <w:sz w:val="24"/>
        </w:rPr>
      </w:pPr>
      <w:r>
        <w:rPr>
          <w:rFonts w:hint="eastAsia" w:ascii="黑体" w:hAnsi="黑体" w:eastAsia="黑体"/>
          <w:b/>
          <w:bCs/>
          <w:sz w:val="24"/>
        </w:rPr>
        <w:t>附录三：音乐学学科、作曲学科导师招生领域</w:t>
      </w:r>
    </w:p>
    <w:tbl>
      <w:tblPr>
        <w:tblStyle w:val="4"/>
        <w:tblW w:w="69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7"/>
        <w:gridCol w:w="4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3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b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导师</w:t>
            </w:r>
          </w:p>
        </w:tc>
        <w:tc>
          <w:tcPr>
            <w:tcW w:w="484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b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招生领域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37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许舒亚 教授</w:t>
            </w:r>
          </w:p>
        </w:tc>
        <w:tc>
          <w:tcPr>
            <w:tcW w:w="4843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作曲、电子音乐作曲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37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徐孟东 教授</w:t>
            </w:r>
          </w:p>
        </w:tc>
        <w:tc>
          <w:tcPr>
            <w:tcW w:w="4843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作曲、复调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37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何训田 教授</w:t>
            </w:r>
          </w:p>
        </w:tc>
        <w:tc>
          <w:tcPr>
            <w:tcW w:w="4843" w:type="dxa"/>
            <w:vAlign w:val="center"/>
          </w:tcPr>
          <w:p>
            <w:pPr>
              <w:spacing w:line="240" w:lineRule="exact"/>
            </w:pPr>
            <w:r>
              <w:rPr>
                <w:rFonts w:hint="eastAsia" w:ascii="宋体" w:hAnsi="宋体"/>
                <w:sz w:val="18"/>
                <w:szCs w:val="18"/>
              </w:rPr>
              <w:t>作曲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37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贾达群 教授</w:t>
            </w:r>
          </w:p>
        </w:tc>
        <w:tc>
          <w:tcPr>
            <w:tcW w:w="4843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作曲、音乐分析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37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尹明五 教授</w:t>
            </w:r>
          </w:p>
        </w:tc>
        <w:tc>
          <w:tcPr>
            <w:tcW w:w="4843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作曲、配器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37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陈强斌 教授</w:t>
            </w:r>
          </w:p>
        </w:tc>
        <w:tc>
          <w:tcPr>
            <w:tcW w:w="4843" w:type="dxa"/>
            <w:vAlign w:val="center"/>
          </w:tcPr>
          <w:p>
            <w:pPr>
              <w:spacing w:line="240" w:lineRule="exact"/>
            </w:pPr>
            <w:r>
              <w:rPr>
                <w:rFonts w:hint="eastAsia" w:ascii="宋体" w:hAnsi="宋体"/>
                <w:sz w:val="18"/>
                <w:szCs w:val="18"/>
              </w:rPr>
              <w:t>作曲、电子音乐作曲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37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叶国辉 教授</w:t>
            </w:r>
          </w:p>
        </w:tc>
        <w:tc>
          <w:tcPr>
            <w:tcW w:w="4843" w:type="dxa"/>
            <w:vAlign w:val="center"/>
          </w:tcPr>
          <w:p>
            <w:pPr>
              <w:spacing w:line="240" w:lineRule="exact"/>
            </w:pPr>
            <w:r>
              <w:rPr>
                <w:rFonts w:hint="eastAsia" w:ascii="宋体" w:hAnsi="宋体"/>
                <w:sz w:val="18"/>
                <w:szCs w:val="18"/>
              </w:rPr>
              <w:t>作曲、电子音乐作曲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37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朱世瑞 教授</w:t>
            </w:r>
          </w:p>
        </w:tc>
        <w:tc>
          <w:tcPr>
            <w:tcW w:w="4843" w:type="dxa"/>
            <w:vAlign w:val="center"/>
          </w:tcPr>
          <w:p>
            <w:pPr>
              <w:spacing w:line="240" w:lineRule="exact"/>
            </w:pPr>
            <w:r>
              <w:rPr>
                <w:rFonts w:hint="eastAsia" w:ascii="宋体" w:hAnsi="宋体"/>
                <w:sz w:val="18"/>
                <w:szCs w:val="18"/>
              </w:rPr>
              <w:t>作曲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37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陆  培 教授</w:t>
            </w:r>
          </w:p>
        </w:tc>
        <w:tc>
          <w:tcPr>
            <w:tcW w:w="4843" w:type="dxa"/>
            <w:vAlign w:val="center"/>
          </w:tcPr>
          <w:p>
            <w:pPr>
              <w:spacing w:line="240" w:lineRule="exact"/>
            </w:pPr>
            <w:r>
              <w:rPr>
                <w:rFonts w:hint="eastAsia" w:ascii="宋体" w:hAnsi="宋体"/>
                <w:sz w:val="18"/>
                <w:szCs w:val="18"/>
              </w:rPr>
              <w:t>作曲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37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安承弼 教授</w:t>
            </w:r>
          </w:p>
        </w:tc>
        <w:tc>
          <w:tcPr>
            <w:tcW w:w="4843" w:type="dxa"/>
            <w:vAlign w:val="center"/>
          </w:tcPr>
          <w:p>
            <w:pPr>
              <w:spacing w:line="240" w:lineRule="exact"/>
            </w:pPr>
            <w:r>
              <w:rPr>
                <w:rFonts w:hint="eastAsia" w:ascii="宋体" w:hAnsi="宋体"/>
                <w:sz w:val="18"/>
                <w:szCs w:val="18"/>
              </w:rPr>
              <w:t>作曲、电子音乐作曲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37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温德青 教授</w:t>
            </w:r>
          </w:p>
        </w:tc>
        <w:tc>
          <w:tcPr>
            <w:tcW w:w="4843" w:type="dxa"/>
            <w:vAlign w:val="center"/>
          </w:tcPr>
          <w:p>
            <w:pPr>
              <w:spacing w:line="240" w:lineRule="exact"/>
            </w:pPr>
            <w:r>
              <w:rPr>
                <w:rFonts w:hint="eastAsia" w:ascii="宋体" w:hAnsi="宋体"/>
                <w:sz w:val="18"/>
                <w:szCs w:val="18"/>
              </w:rPr>
              <w:t>作曲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37" w:type="dxa"/>
            <w:vAlign w:val="center"/>
          </w:tcPr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赵  光 教授</w:t>
            </w:r>
          </w:p>
        </w:tc>
        <w:tc>
          <w:tcPr>
            <w:tcW w:w="4843" w:type="dxa"/>
            <w:vAlign w:val="center"/>
          </w:tcPr>
          <w:p>
            <w:pPr>
              <w:spacing w:line="240" w:lineRule="exact"/>
            </w:pPr>
            <w:r>
              <w:rPr>
                <w:rFonts w:hint="eastAsia" w:ascii="宋体" w:hAnsi="宋体"/>
                <w:sz w:val="18"/>
                <w:szCs w:val="18"/>
              </w:rPr>
              <w:t>作曲、音乐剧作曲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37" w:type="dxa"/>
            <w:vAlign w:val="center"/>
          </w:tcPr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周湘林 教授</w:t>
            </w:r>
          </w:p>
        </w:tc>
        <w:tc>
          <w:tcPr>
            <w:tcW w:w="4843" w:type="dxa"/>
            <w:vAlign w:val="center"/>
          </w:tcPr>
          <w:p>
            <w:pPr>
              <w:spacing w:line="240" w:lineRule="exact"/>
            </w:pPr>
            <w:r>
              <w:rPr>
                <w:rFonts w:hint="eastAsia" w:ascii="宋体" w:hAnsi="宋体"/>
                <w:sz w:val="18"/>
                <w:szCs w:val="18"/>
              </w:rPr>
              <w:t>作曲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37" w:type="dxa"/>
            <w:vAlign w:val="center"/>
          </w:tcPr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徐坚强 教授</w:t>
            </w:r>
          </w:p>
        </w:tc>
        <w:tc>
          <w:tcPr>
            <w:tcW w:w="4843" w:type="dxa"/>
            <w:vAlign w:val="center"/>
          </w:tcPr>
          <w:p>
            <w:pPr>
              <w:spacing w:line="240" w:lineRule="exact"/>
            </w:pPr>
            <w:r>
              <w:rPr>
                <w:rFonts w:hint="eastAsia" w:ascii="宋体" w:hAnsi="宋体"/>
                <w:sz w:val="18"/>
                <w:szCs w:val="18"/>
              </w:rPr>
              <w:t>作曲、民乐作曲、配器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37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吕  黄 教授</w:t>
            </w:r>
          </w:p>
        </w:tc>
        <w:tc>
          <w:tcPr>
            <w:tcW w:w="4843" w:type="dxa"/>
            <w:vAlign w:val="center"/>
          </w:tcPr>
          <w:p>
            <w:pPr>
              <w:spacing w:line="240" w:lineRule="exact"/>
            </w:pPr>
            <w:r>
              <w:rPr>
                <w:rFonts w:hint="eastAsia" w:ascii="宋体" w:hAnsi="宋体"/>
                <w:sz w:val="18"/>
                <w:szCs w:val="18"/>
              </w:rPr>
              <w:t>作曲、音乐分析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37" w:type="dxa"/>
            <w:vAlign w:val="center"/>
          </w:tcPr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陈牧声 副教授</w:t>
            </w:r>
          </w:p>
        </w:tc>
        <w:tc>
          <w:tcPr>
            <w:tcW w:w="4843" w:type="dxa"/>
            <w:vAlign w:val="center"/>
          </w:tcPr>
          <w:p>
            <w:pPr>
              <w:spacing w:line="240" w:lineRule="exact"/>
            </w:pPr>
            <w:r>
              <w:rPr>
                <w:rFonts w:hint="eastAsia" w:ascii="宋体" w:hAnsi="宋体"/>
                <w:sz w:val="18"/>
                <w:szCs w:val="18"/>
              </w:rPr>
              <w:t>作曲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37" w:type="dxa"/>
            <w:vAlign w:val="center"/>
          </w:tcPr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王建民 教授</w:t>
            </w:r>
          </w:p>
        </w:tc>
        <w:tc>
          <w:tcPr>
            <w:tcW w:w="4843" w:type="dxa"/>
            <w:vAlign w:val="center"/>
          </w:tcPr>
          <w:p>
            <w:pPr>
              <w:spacing w:line="240" w:lineRule="exact"/>
            </w:pPr>
            <w:r>
              <w:rPr>
                <w:rFonts w:hint="eastAsia" w:ascii="宋体" w:hAnsi="宋体"/>
                <w:sz w:val="18"/>
                <w:szCs w:val="18"/>
              </w:rPr>
              <w:t>民乐作曲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37" w:type="dxa"/>
            <w:vAlign w:val="center"/>
          </w:tcPr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  栋 副教授</w:t>
            </w:r>
          </w:p>
        </w:tc>
        <w:tc>
          <w:tcPr>
            <w:tcW w:w="4843" w:type="dxa"/>
            <w:vAlign w:val="center"/>
          </w:tcPr>
          <w:p>
            <w:pPr>
              <w:spacing w:line="240" w:lineRule="exact"/>
            </w:pPr>
            <w:r>
              <w:rPr>
                <w:rFonts w:hint="eastAsia" w:ascii="宋体" w:hAnsi="宋体"/>
                <w:sz w:val="18"/>
                <w:szCs w:val="18"/>
              </w:rPr>
              <w:t>音乐剧作曲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37" w:type="dxa"/>
            <w:vAlign w:val="center"/>
          </w:tcPr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张旭儒 副教授</w:t>
            </w:r>
          </w:p>
        </w:tc>
        <w:tc>
          <w:tcPr>
            <w:tcW w:w="4843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作曲、爵士乐（团队）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37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姜之国 副教授</w:t>
            </w:r>
          </w:p>
        </w:tc>
        <w:tc>
          <w:tcPr>
            <w:tcW w:w="4843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和声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37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钱仁平 教授</w:t>
            </w:r>
          </w:p>
        </w:tc>
        <w:tc>
          <w:tcPr>
            <w:tcW w:w="4843" w:type="dxa"/>
            <w:vAlign w:val="center"/>
          </w:tcPr>
          <w:p>
            <w:pPr>
              <w:spacing w:line="240" w:lineRule="exact"/>
            </w:pPr>
            <w:r>
              <w:rPr>
                <w:rFonts w:hint="eastAsia" w:ascii="宋体" w:hAnsi="宋体"/>
                <w:sz w:val="18"/>
                <w:szCs w:val="18"/>
              </w:rPr>
              <w:t>音乐分析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37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王中余 副研究员</w:t>
            </w:r>
          </w:p>
        </w:tc>
        <w:tc>
          <w:tcPr>
            <w:tcW w:w="4843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音乐分析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37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蒋维民 教授</w:t>
            </w:r>
          </w:p>
        </w:tc>
        <w:tc>
          <w:tcPr>
            <w:tcW w:w="4843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视唱练耳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37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周温玉 教授</w:t>
            </w:r>
          </w:p>
        </w:tc>
        <w:tc>
          <w:tcPr>
            <w:tcW w:w="4843" w:type="dxa"/>
            <w:vAlign w:val="center"/>
          </w:tcPr>
          <w:p>
            <w:pPr>
              <w:spacing w:line="240" w:lineRule="exact"/>
            </w:pPr>
            <w:r>
              <w:rPr>
                <w:rFonts w:hint="eastAsia" w:ascii="宋体" w:hAnsi="宋体"/>
                <w:sz w:val="18"/>
                <w:szCs w:val="18"/>
              </w:rPr>
              <w:t>视唱练耳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37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顾秋云 副教授</w:t>
            </w:r>
          </w:p>
        </w:tc>
        <w:tc>
          <w:tcPr>
            <w:tcW w:w="4843" w:type="dxa"/>
            <w:vAlign w:val="center"/>
          </w:tcPr>
          <w:p>
            <w:pPr>
              <w:spacing w:line="240" w:lineRule="exact"/>
            </w:pPr>
            <w:r>
              <w:rPr>
                <w:rFonts w:hint="eastAsia" w:ascii="宋体" w:hAnsi="宋体"/>
                <w:sz w:val="18"/>
                <w:szCs w:val="18"/>
              </w:rPr>
              <w:t>视唱练耳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37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张  晖 副教授</w:t>
            </w:r>
          </w:p>
        </w:tc>
        <w:tc>
          <w:tcPr>
            <w:tcW w:w="4843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视唱练耳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37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刘  畅 副教授</w:t>
            </w:r>
          </w:p>
        </w:tc>
        <w:tc>
          <w:tcPr>
            <w:tcW w:w="4843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视唱练耳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37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夏  月 副教授</w:t>
            </w:r>
          </w:p>
        </w:tc>
        <w:tc>
          <w:tcPr>
            <w:tcW w:w="4843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视唱练耳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37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叶思敏 副教授</w:t>
            </w:r>
          </w:p>
        </w:tc>
        <w:tc>
          <w:tcPr>
            <w:tcW w:w="4843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复调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37" w:type="dxa"/>
            <w:vAlign w:val="center"/>
          </w:tcPr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韩锺恩 教授</w:t>
            </w:r>
          </w:p>
        </w:tc>
        <w:tc>
          <w:tcPr>
            <w:tcW w:w="4843" w:type="dxa"/>
            <w:vAlign w:val="center"/>
          </w:tcPr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音乐美学与批评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37" w:type="dxa"/>
            <w:vAlign w:val="center"/>
          </w:tcPr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武文华 副研究员</w:t>
            </w:r>
          </w:p>
        </w:tc>
        <w:tc>
          <w:tcPr>
            <w:tcW w:w="4843" w:type="dxa"/>
            <w:vAlign w:val="center"/>
          </w:tcPr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音乐批评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37" w:type="dxa"/>
            <w:vAlign w:val="center"/>
          </w:tcPr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肖  梅 教授</w:t>
            </w:r>
          </w:p>
        </w:tc>
        <w:tc>
          <w:tcPr>
            <w:tcW w:w="4843" w:type="dxa"/>
            <w:vAlign w:val="center"/>
          </w:tcPr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音乐人类学、少数民族音乐研究、中国传统音乐理论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37" w:type="dxa"/>
            <w:vAlign w:val="center"/>
          </w:tcPr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应有勤 研究员</w:t>
            </w:r>
          </w:p>
        </w:tc>
        <w:tc>
          <w:tcPr>
            <w:tcW w:w="4843" w:type="dxa"/>
            <w:vAlign w:val="center"/>
          </w:tcPr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音乐人类学、乐器学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37" w:type="dxa"/>
            <w:vAlign w:val="center"/>
          </w:tcPr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  婉 副教授</w:t>
            </w:r>
          </w:p>
        </w:tc>
        <w:tc>
          <w:tcPr>
            <w:tcW w:w="4843" w:type="dxa"/>
            <w:vAlign w:val="center"/>
          </w:tcPr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音乐人类学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37" w:type="dxa"/>
            <w:vAlign w:val="center"/>
          </w:tcPr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赵维平 教授</w:t>
            </w:r>
          </w:p>
        </w:tc>
        <w:tc>
          <w:tcPr>
            <w:tcW w:w="4843" w:type="dxa"/>
            <w:vAlign w:val="center"/>
          </w:tcPr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中国古代音乐史、东方音乐研究、音乐文献编译（日语）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37" w:type="dxa"/>
            <w:vAlign w:val="center"/>
          </w:tcPr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戴  微 副教授</w:t>
            </w:r>
          </w:p>
        </w:tc>
        <w:tc>
          <w:tcPr>
            <w:tcW w:w="4843" w:type="dxa"/>
            <w:vAlign w:val="center"/>
          </w:tcPr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中国古代音乐史、中国近现代音乐史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37" w:type="dxa"/>
            <w:vAlign w:val="center"/>
          </w:tcPr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  赛 副研究员</w:t>
            </w:r>
          </w:p>
        </w:tc>
        <w:tc>
          <w:tcPr>
            <w:tcW w:w="4843" w:type="dxa"/>
            <w:vAlign w:val="center"/>
          </w:tcPr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中国古代音乐史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37" w:type="dxa"/>
            <w:vAlign w:val="center"/>
          </w:tcPr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江明惇 教授</w:t>
            </w:r>
          </w:p>
        </w:tc>
        <w:tc>
          <w:tcPr>
            <w:tcW w:w="4843" w:type="dxa"/>
            <w:vAlign w:val="center"/>
          </w:tcPr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中国传统音乐理论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37" w:type="dxa"/>
            <w:vAlign w:val="center"/>
          </w:tcPr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  红 教授</w:t>
            </w:r>
          </w:p>
        </w:tc>
        <w:tc>
          <w:tcPr>
            <w:tcW w:w="4843" w:type="dxa"/>
            <w:vAlign w:val="center"/>
          </w:tcPr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中国传统音乐理论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37" w:type="dxa"/>
            <w:vAlign w:val="center"/>
          </w:tcPr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郭树荟 教授</w:t>
            </w:r>
          </w:p>
        </w:tc>
        <w:tc>
          <w:tcPr>
            <w:tcW w:w="4843" w:type="dxa"/>
            <w:vAlign w:val="center"/>
          </w:tcPr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中国传统音乐理论、音乐美学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37" w:type="dxa"/>
            <w:vAlign w:val="center"/>
          </w:tcPr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  瑞 研究员</w:t>
            </w:r>
          </w:p>
        </w:tc>
        <w:tc>
          <w:tcPr>
            <w:tcW w:w="4843" w:type="dxa"/>
            <w:vAlign w:val="center"/>
          </w:tcPr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中国近现代音乐史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37" w:type="dxa"/>
            <w:vAlign w:val="center"/>
          </w:tcPr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  勇 教授</w:t>
            </w:r>
          </w:p>
        </w:tc>
        <w:tc>
          <w:tcPr>
            <w:tcW w:w="4843" w:type="dxa"/>
            <w:vAlign w:val="center"/>
          </w:tcPr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中国近现代音乐史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37" w:type="dxa"/>
            <w:vAlign w:val="center"/>
          </w:tcPr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孙国忠 教授</w:t>
            </w:r>
          </w:p>
        </w:tc>
        <w:tc>
          <w:tcPr>
            <w:tcW w:w="4843" w:type="dxa"/>
            <w:vAlign w:val="center"/>
          </w:tcPr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西方音乐史、音乐文献编译（英语）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37" w:type="dxa"/>
            <w:vAlign w:val="center"/>
          </w:tcPr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陶  辛 教授</w:t>
            </w:r>
          </w:p>
        </w:tc>
        <w:tc>
          <w:tcPr>
            <w:tcW w:w="4843" w:type="dxa"/>
            <w:vAlign w:val="center"/>
          </w:tcPr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流行音乐研究、音乐戏剧研究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37" w:type="dxa"/>
            <w:vAlign w:val="center"/>
          </w:tcPr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  晴 副教授</w:t>
            </w:r>
          </w:p>
        </w:tc>
        <w:tc>
          <w:tcPr>
            <w:tcW w:w="4843" w:type="dxa"/>
            <w:vAlign w:val="center"/>
          </w:tcPr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西方音乐史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37" w:type="dxa"/>
            <w:vAlign w:val="center"/>
          </w:tcPr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金毅妮 副教授</w:t>
            </w:r>
          </w:p>
        </w:tc>
        <w:tc>
          <w:tcPr>
            <w:tcW w:w="4843" w:type="dxa"/>
            <w:vAlign w:val="center"/>
          </w:tcPr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西方音乐史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37" w:type="dxa"/>
            <w:vAlign w:val="center"/>
          </w:tcPr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伍维曦 副教授</w:t>
            </w:r>
          </w:p>
        </w:tc>
        <w:tc>
          <w:tcPr>
            <w:tcW w:w="4843" w:type="dxa"/>
            <w:vAlign w:val="center"/>
          </w:tcPr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西方音乐史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37" w:type="dxa"/>
            <w:vAlign w:val="center"/>
          </w:tcPr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陈鸿铎 教授</w:t>
            </w:r>
          </w:p>
        </w:tc>
        <w:tc>
          <w:tcPr>
            <w:tcW w:w="4843" w:type="dxa"/>
            <w:vAlign w:val="center"/>
          </w:tcPr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作品分析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37" w:type="dxa"/>
            <w:vAlign w:val="center"/>
          </w:tcPr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李小诺 研究员</w:t>
            </w:r>
          </w:p>
        </w:tc>
        <w:tc>
          <w:tcPr>
            <w:tcW w:w="4843" w:type="dxa"/>
            <w:vAlign w:val="center"/>
          </w:tcPr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作品分析、音乐心理学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37" w:type="dxa"/>
            <w:vAlign w:val="center"/>
          </w:tcPr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王丹丹 教授</w:t>
            </w:r>
          </w:p>
        </w:tc>
        <w:tc>
          <w:tcPr>
            <w:tcW w:w="4843" w:type="dxa"/>
            <w:vAlign w:val="center"/>
          </w:tcPr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作品分析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37" w:type="dxa"/>
            <w:vAlign w:val="center"/>
          </w:tcPr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邹  彦 教授</w:t>
            </w:r>
          </w:p>
        </w:tc>
        <w:tc>
          <w:tcPr>
            <w:tcW w:w="4843" w:type="dxa"/>
            <w:vAlign w:val="center"/>
          </w:tcPr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作品分析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37" w:type="dxa"/>
            <w:vAlign w:val="center"/>
          </w:tcPr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汤亚汀 译审</w:t>
            </w:r>
          </w:p>
        </w:tc>
        <w:tc>
          <w:tcPr>
            <w:tcW w:w="4843" w:type="dxa"/>
            <w:vAlign w:val="center"/>
          </w:tcPr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音乐文献编译（英语）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37" w:type="dxa"/>
            <w:vAlign w:val="center"/>
          </w:tcPr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姜  丹 副译审</w:t>
            </w:r>
          </w:p>
        </w:tc>
        <w:tc>
          <w:tcPr>
            <w:tcW w:w="4843" w:type="dxa"/>
            <w:vAlign w:val="center"/>
          </w:tcPr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音乐文献编译（德语）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GB-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381E20"/>
    <w:rsid w:val="1D46234E"/>
    <w:rsid w:val="1F4E26A0"/>
    <w:rsid w:val="2A2804C5"/>
    <w:rsid w:val="32585503"/>
    <w:rsid w:val="37972CF1"/>
    <w:rsid w:val="38D1076F"/>
    <w:rsid w:val="4D381E20"/>
    <w:rsid w:val="64544010"/>
    <w:rsid w:val="7D3C4466"/>
    <w:rsid w:val="7F22696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0" w:afterAutospacing="0"/>
      <w:jc w:val="left"/>
      <w:outlineLvl w:val="0"/>
    </w:pPr>
    <w:rPr>
      <w:rFonts w:hint="eastAsia" w:ascii="宋体" w:hAnsi="宋体" w:eastAsia="宋体" w:cs="宋体"/>
      <w:b/>
      <w:kern w:val="44"/>
      <w:sz w:val="32"/>
      <w:szCs w:val="48"/>
      <w:lang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2016-10-21T06:12:00Z</dcterms:created>
  <dc:creator>admin</dc:creator>
  <cp:lastModifiedBy>admin</cp:lastModifiedBy>
  <dcterms:modified xsi:type="dcterms:W3CDTF">2016-10-21T06:14:03Z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