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tabs>
          <w:tab w:val="right" w:leader="dot" w:pos="8306"/>
        </w:tabs>
        <w:jc w:val="center"/>
        <w:rPr>
          <w:rFonts w:hAnsi="宋体" w:cs="宋体"/>
          <w:b/>
          <w:bCs/>
          <w:sz w:val="28"/>
          <w:szCs w:val="28"/>
        </w:rPr>
      </w:pPr>
      <w:r>
        <w:rPr>
          <w:rFonts w:hint="eastAsia" w:hAnsi="宋体" w:cs="宋体"/>
          <w:b/>
          <w:bCs/>
          <w:sz w:val="28"/>
          <w:szCs w:val="28"/>
        </w:rPr>
        <w:t>目录</w:t>
      </w:r>
    </w:p>
    <w:p>
      <w:pPr>
        <w:pStyle w:val="7"/>
        <w:tabs>
          <w:tab w:val="right" w:leader="dot" w:pos="8306"/>
        </w:tabs>
      </w:pPr>
      <w:r>
        <w:rPr>
          <w:rFonts w:hint="eastAsia" w:hAnsi="宋体" w:cs="宋体"/>
          <w:b/>
          <w:bCs/>
          <w:sz w:val="28"/>
          <w:szCs w:val="28"/>
        </w:rPr>
        <w:fldChar w:fldCharType="begin"/>
      </w:r>
      <w:r>
        <w:rPr>
          <w:rFonts w:hint="eastAsia" w:hAnsi="宋体" w:cs="宋体"/>
          <w:b/>
          <w:bCs/>
          <w:sz w:val="28"/>
          <w:szCs w:val="28"/>
        </w:rPr>
        <w:instrText xml:space="preserve">TOC \o "1-3" \h \u </w:instrText>
      </w:r>
      <w:r>
        <w:rPr>
          <w:rFonts w:hint="eastAsia" w:hAnsi="宋体" w:cs="宋体"/>
          <w:b/>
          <w:bCs/>
          <w:sz w:val="28"/>
          <w:szCs w:val="28"/>
        </w:rPr>
        <w:fldChar w:fldCharType="separate"/>
      </w:r>
      <w:r>
        <w:fldChar w:fldCharType="begin"/>
      </w:r>
      <w:r>
        <w:instrText xml:space="preserve"> HYPERLINK \l "_Toc27795" </w:instrText>
      </w:r>
      <w:r>
        <w:fldChar w:fldCharType="separate"/>
      </w:r>
      <w:r>
        <w:rPr>
          <w:rFonts w:hint="eastAsia"/>
        </w:rPr>
        <w:t>一、 考纲的定义及重要性</w:t>
      </w:r>
      <w:r>
        <w:tab/>
      </w:r>
      <w:r>
        <w:fldChar w:fldCharType="begin"/>
      </w:r>
      <w:r>
        <w:instrText xml:space="preserve"> PAGEREF _Toc27795 </w:instrText>
      </w:r>
      <w:r>
        <w:fldChar w:fldCharType="separate"/>
      </w:r>
      <w:r>
        <w:t>2</w:t>
      </w:r>
      <w:r>
        <w:fldChar w:fldCharType="end"/>
      </w:r>
      <w:r>
        <w:fldChar w:fldCharType="end"/>
      </w:r>
    </w:p>
    <w:p>
      <w:pPr>
        <w:pStyle w:val="8"/>
        <w:tabs>
          <w:tab w:val="right" w:leader="dot" w:pos="8306"/>
        </w:tabs>
        <w:ind w:left="480"/>
      </w:pPr>
      <w:r>
        <w:fldChar w:fldCharType="begin"/>
      </w:r>
      <w:r>
        <w:instrText xml:space="preserve"> HYPERLINK \l "_Toc21728" </w:instrText>
      </w:r>
      <w:r>
        <w:fldChar w:fldCharType="separate"/>
      </w:r>
      <w:r>
        <w:rPr>
          <w:rFonts w:hint="eastAsia"/>
        </w:rPr>
        <w:t>（一）考纲是什么？考纲包括哪些内容？</w:t>
      </w:r>
      <w:r>
        <w:tab/>
      </w:r>
      <w:r>
        <w:fldChar w:fldCharType="begin"/>
      </w:r>
      <w:r>
        <w:instrText xml:space="preserve"> PAGEREF _Toc21728 </w:instrText>
      </w:r>
      <w:r>
        <w:fldChar w:fldCharType="separate"/>
      </w:r>
      <w:r>
        <w:t>2</w:t>
      </w:r>
      <w:r>
        <w:fldChar w:fldCharType="end"/>
      </w:r>
      <w:r>
        <w:fldChar w:fldCharType="end"/>
      </w:r>
    </w:p>
    <w:p>
      <w:pPr>
        <w:pStyle w:val="8"/>
        <w:tabs>
          <w:tab w:val="right" w:leader="dot" w:pos="8306"/>
        </w:tabs>
        <w:ind w:left="480"/>
      </w:pPr>
      <w:r>
        <w:fldChar w:fldCharType="begin"/>
      </w:r>
      <w:r>
        <w:instrText xml:space="preserve"> HYPERLINK \l "_Toc16382" </w:instrText>
      </w:r>
      <w:r>
        <w:fldChar w:fldCharType="separate"/>
      </w:r>
      <w:r>
        <w:rPr>
          <w:rFonts w:hint="eastAsia"/>
        </w:rPr>
        <w:t>（二）准确了解考纲变化的重要性</w:t>
      </w:r>
      <w:r>
        <w:tab/>
      </w:r>
      <w:r>
        <w:fldChar w:fldCharType="begin"/>
      </w:r>
      <w:r>
        <w:instrText xml:space="preserve"> PAGEREF _Toc16382 </w:instrText>
      </w:r>
      <w:r>
        <w:fldChar w:fldCharType="separate"/>
      </w:r>
      <w:r>
        <w:t>2</w:t>
      </w:r>
      <w:r>
        <w:fldChar w:fldCharType="end"/>
      </w:r>
      <w:r>
        <w:fldChar w:fldCharType="end"/>
      </w:r>
    </w:p>
    <w:p>
      <w:pPr>
        <w:pStyle w:val="7"/>
        <w:tabs>
          <w:tab w:val="right" w:leader="dot" w:pos="8306"/>
        </w:tabs>
      </w:pPr>
      <w:r>
        <w:fldChar w:fldCharType="begin"/>
      </w:r>
      <w:r>
        <w:instrText xml:space="preserve"> HYPERLINK \l "_Toc16201" </w:instrText>
      </w:r>
      <w:r>
        <w:fldChar w:fldCharType="separate"/>
      </w:r>
      <w:r>
        <w:rPr>
          <w:rFonts w:hint="eastAsia"/>
        </w:rPr>
        <w:t>二、今年考纲变化的基本情况</w:t>
      </w:r>
      <w:r>
        <w:tab/>
      </w:r>
      <w:r>
        <w:fldChar w:fldCharType="begin"/>
      </w:r>
      <w:r>
        <w:instrText xml:space="preserve"> PAGEREF _Toc16201 </w:instrText>
      </w:r>
      <w:r>
        <w:fldChar w:fldCharType="separate"/>
      </w:r>
      <w:r>
        <w:t>2</w:t>
      </w:r>
      <w:r>
        <w:fldChar w:fldCharType="end"/>
      </w:r>
      <w:r>
        <w:fldChar w:fldCharType="end"/>
      </w:r>
    </w:p>
    <w:p>
      <w:pPr>
        <w:pStyle w:val="8"/>
        <w:tabs>
          <w:tab w:val="right" w:leader="dot" w:pos="8306"/>
        </w:tabs>
        <w:ind w:left="480"/>
      </w:pPr>
      <w:r>
        <w:fldChar w:fldCharType="begin"/>
      </w:r>
      <w:r>
        <w:instrText xml:space="preserve"> HYPERLINK \l "_Toc14694" </w:instrText>
      </w:r>
      <w:r>
        <w:fldChar w:fldCharType="separate"/>
      </w:r>
      <w:r>
        <w:rPr>
          <w:rFonts w:hint="eastAsia"/>
        </w:rPr>
        <w:t>（一）考纲的变与不变：</w:t>
      </w:r>
      <w:r>
        <w:tab/>
      </w:r>
      <w:r>
        <w:fldChar w:fldCharType="begin"/>
      </w:r>
      <w:r>
        <w:instrText xml:space="preserve"> PAGEREF _Toc14694 </w:instrText>
      </w:r>
      <w:r>
        <w:fldChar w:fldCharType="separate"/>
      </w:r>
      <w:r>
        <w:t>2</w:t>
      </w:r>
      <w:r>
        <w:fldChar w:fldCharType="end"/>
      </w:r>
      <w:r>
        <w:fldChar w:fldCharType="end"/>
      </w:r>
    </w:p>
    <w:p>
      <w:pPr>
        <w:pStyle w:val="8"/>
        <w:tabs>
          <w:tab w:val="right" w:leader="dot" w:pos="8306"/>
        </w:tabs>
        <w:ind w:left="480"/>
      </w:pPr>
      <w:r>
        <w:fldChar w:fldCharType="begin"/>
      </w:r>
      <w:r>
        <w:instrText xml:space="preserve"> HYPERLINK \l "_Toc30020" </w:instrText>
      </w:r>
      <w:r>
        <w:fldChar w:fldCharType="separate"/>
      </w:r>
      <w:r>
        <w:rPr>
          <w:rFonts w:hint="eastAsia"/>
        </w:rPr>
        <w:t>（二） 考纲变化的分类：</w:t>
      </w:r>
      <w:r>
        <w:tab/>
      </w:r>
      <w:r>
        <w:fldChar w:fldCharType="begin"/>
      </w:r>
      <w:r>
        <w:instrText xml:space="preserve"> PAGEREF _Toc30020 </w:instrText>
      </w:r>
      <w:r>
        <w:fldChar w:fldCharType="separate"/>
      </w:r>
      <w:r>
        <w:t>2</w:t>
      </w:r>
      <w:r>
        <w:fldChar w:fldCharType="end"/>
      </w:r>
      <w:r>
        <w:fldChar w:fldCharType="end"/>
      </w:r>
    </w:p>
    <w:p>
      <w:pPr>
        <w:pStyle w:val="7"/>
        <w:tabs>
          <w:tab w:val="right" w:leader="dot" w:pos="8306"/>
        </w:tabs>
      </w:pPr>
      <w:r>
        <w:fldChar w:fldCharType="begin"/>
      </w:r>
      <w:r>
        <w:instrText xml:space="preserve"> HYPERLINK \l "_Toc19582" </w:instrText>
      </w:r>
      <w:r>
        <w:fldChar w:fldCharType="separate"/>
      </w:r>
      <w:r>
        <w:rPr>
          <w:rFonts w:hint="eastAsia"/>
        </w:rPr>
        <w:t>三、各个科目考纲的变化及需注意的问题</w:t>
      </w:r>
      <w:r>
        <w:tab/>
      </w:r>
      <w:r>
        <w:fldChar w:fldCharType="begin"/>
      </w:r>
      <w:r>
        <w:instrText xml:space="preserve"> PAGEREF _Toc19582 </w:instrText>
      </w:r>
      <w:r>
        <w:fldChar w:fldCharType="separate"/>
      </w:r>
      <w:r>
        <w:t>3</w:t>
      </w:r>
      <w:r>
        <w:fldChar w:fldCharType="end"/>
      </w:r>
      <w:r>
        <w:fldChar w:fldCharType="end"/>
      </w:r>
    </w:p>
    <w:p>
      <w:pPr>
        <w:pStyle w:val="8"/>
        <w:tabs>
          <w:tab w:val="right" w:leader="dot" w:pos="8306"/>
        </w:tabs>
        <w:ind w:left="480"/>
      </w:pPr>
      <w:r>
        <w:fldChar w:fldCharType="begin"/>
      </w:r>
      <w:r>
        <w:instrText xml:space="preserve"> HYPERLINK \l "_Toc18945" </w:instrText>
      </w:r>
      <w:r>
        <w:fldChar w:fldCharType="separate"/>
      </w:r>
      <w:r>
        <w:rPr>
          <w:rFonts w:hint="eastAsia"/>
        </w:rPr>
        <w:t>1，《马克思主义基本原理概论》——重大调整</w:t>
      </w:r>
      <w:r>
        <w:tab/>
      </w:r>
      <w:r>
        <w:fldChar w:fldCharType="begin"/>
      </w:r>
      <w:r>
        <w:instrText xml:space="preserve"> PAGEREF _Toc18945 </w:instrText>
      </w:r>
      <w:r>
        <w:fldChar w:fldCharType="separate"/>
      </w:r>
      <w:r>
        <w:t>3</w:t>
      </w:r>
      <w:r>
        <w:fldChar w:fldCharType="end"/>
      </w:r>
      <w:r>
        <w:fldChar w:fldCharType="end"/>
      </w:r>
    </w:p>
    <w:p>
      <w:pPr>
        <w:pStyle w:val="8"/>
        <w:tabs>
          <w:tab w:val="right" w:leader="dot" w:pos="8306"/>
        </w:tabs>
        <w:ind w:left="480"/>
      </w:pPr>
      <w:r>
        <w:fldChar w:fldCharType="begin"/>
      </w:r>
      <w:r>
        <w:instrText xml:space="preserve"> HYPERLINK \l "_Toc7382" </w:instrText>
      </w:r>
      <w:r>
        <w:fldChar w:fldCharType="separate"/>
      </w:r>
      <w:r>
        <w:rPr>
          <w:rFonts w:hint="eastAsia"/>
        </w:rPr>
        <w:t>2，《毛中特社会主义理论体系概论》——微调：增三修七</w:t>
      </w:r>
      <w:r>
        <w:tab/>
      </w:r>
      <w:r>
        <w:fldChar w:fldCharType="begin"/>
      </w:r>
      <w:r>
        <w:instrText xml:space="preserve"> PAGEREF _Toc7382 </w:instrText>
      </w:r>
      <w:r>
        <w:fldChar w:fldCharType="separate"/>
      </w:r>
      <w:r>
        <w:t>4</w:t>
      </w:r>
      <w:r>
        <w:fldChar w:fldCharType="end"/>
      </w:r>
      <w:r>
        <w:fldChar w:fldCharType="end"/>
      </w:r>
    </w:p>
    <w:p>
      <w:pPr>
        <w:pStyle w:val="8"/>
        <w:tabs>
          <w:tab w:val="right" w:leader="dot" w:pos="8306"/>
        </w:tabs>
        <w:ind w:left="480"/>
      </w:pPr>
      <w:r>
        <w:fldChar w:fldCharType="begin"/>
      </w:r>
      <w:r>
        <w:instrText xml:space="preserve"> HYPERLINK \l "_Toc876" </w:instrText>
      </w:r>
      <w:r>
        <w:fldChar w:fldCharType="separate"/>
      </w:r>
      <w:r>
        <w:rPr>
          <w:rFonts w:hint="eastAsia"/>
        </w:rPr>
        <w:t>3，《中国近现代史纲要》——微调：增二修三</w:t>
      </w:r>
      <w:r>
        <w:tab/>
      </w:r>
      <w:r>
        <w:fldChar w:fldCharType="begin"/>
      </w:r>
      <w:r>
        <w:instrText xml:space="preserve"> PAGEREF _Toc876 </w:instrText>
      </w:r>
      <w:r>
        <w:fldChar w:fldCharType="separate"/>
      </w:r>
      <w:r>
        <w:t>5</w:t>
      </w:r>
      <w:r>
        <w:fldChar w:fldCharType="end"/>
      </w:r>
      <w:r>
        <w:fldChar w:fldCharType="end"/>
      </w:r>
    </w:p>
    <w:p>
      <w:pPr>
        <w:pStyle w:val="8"/>
        <w:tabs>
          <w:tab w:val="right" w:leader="dot" w:pos="8306"/>
        </w:tabs>
        <w:ind w:left="480"/>
      </w:pPr>
      <w:r>
        <w:fldChar w:fldCharType="begin"/>
      </w:r>
      <w:r>
        <w:instrText xml:space="preserve"> HYPERLINK \l "_Toc11996" </w:instrText>
      </w:r>
      <w:r>
        <w:fldChar w:fldCharType="separate"/>
      </w:r>
      <w:r>
        <w:rPr>
          <w:rFonts w:hint="eastAsia"/>
        </w:rPr>
        <w:t>4，《思想道德修养法律基础》——微调：删四增一</w:t>
      </w:r>
      <w:r>
        <w:tab/>
      </w:r>
      <w:r>
        <w:fldChar w:fldCharType="begin"/>
      </w:r>
      <w:r>
        <w:instrText xml:space="preserve"> PAGEREF _Toc11996 </w:instrText>
      </w:r>
      <w:r>
        <w:fldChar w:fldCharType="separate"/>
      </w:r>
      <w:r>
        <w:t>5</w:t>
      </w:r>
      <w:r>
        <w:fldChar w:fldCharType="end"/>
      </w:r>
      <w:r>
        <w:fldChar w:fldCharType="end"/>
      </w:r>
    </w:p>
    <w:p>
      <w:pPr>
        <w:pStyle w:val="8"/>
        <w:tabs>
          <w:tab w:val="right" w:leader="dot" w:pos="8306"/>
        </w:tabs>
        <w:ind w:left="480"/>
      </w:pPr>
      <w:r>
        <w:fldChar w:fldCharType="begin"/>
      </w:r>
      <w:r>
        <w:instrText xml:space="preserve"> HYPERLINK \l "_Toc22948" </w:instrText>
      </w:r>
      <w:r>
        <w:fldChar w:fldCharType="separate"/>
      </w:r>
      <w:r>
        <w:rPr>
          <w:rFonts w:hint="eastAsia"/>
        </w:rPr>
        <w:t>5，《当代世界经济与政治》——微调：修一</w:t>
      </w:r>
      <w:r>
        <w:tab/>
      </w:r>
      <w:r>
        <w:fldChar w:fldCharType="begin"/>
      </w:r>
      <w:r>
        <w:instrText xml:space="preserve"> PAGEREF _Toc22948 </w:instrText>
      </w:r>
      <w:r>
        <w:fldChar w:fldCharType="separate"/>
      </w:r>
      <w:r>
        <w:t>5</w:t>
      </w:r>
      <w:r>
        <w:fldChar w:fldCharType="end"/>
      </w:r>
      <w:r>
        <w:fldChar w:fldCharType="end"/>
      </w:r>
    </w:p>
    <w:p>
      <w:pPr>
        <w:pStyle w:val="7"/>
        <w:tabs>
          <w:tab w:val="right" w:leader="dot" w:pos="8306"/>
        </w:tabs>
      </w:pPr>
      <w:r>
        <w:fldChar w:fldCharType="begin"/>
      </w:r>
      <w:r>
        <w:instrText xml:space="preserve"> HYPERLINK \l "_Toc12789" </w:instrText>
      </w:r>
      <w:r>
        <w:fldChar w:fldCharType="separate"/>
      </w:r>
      <w:r>
        <w:rPr>
          <w:rFonts w:hint="eastAsia"/>
        </w:rPr>
        <w:t>四、面对考纲的变化，我们应该怎么做？</w:t>
      </w:r>
      <w:r>
        <w:tab/>
      </w:r>
      <w:r>
        <w:fldChar w:fldCharType="begin"/>
      </w:r>
      <w:r>
        <w:instrText xml:space="preserve"> PAGEREF _Toc12789 </w:instrText>
      </w:r>
      <w:r>
        <w:fldChar w:fldCharType="separate"/>
      </w:r>
      <w:r>
        <w:t>6</w:t>
      </w:r>
      <w:r>
        <w:fldChar w:fldCharType="end"/>
      </w:r>
      <w:r>
        <w:fldChar w:fldCharType="end"/>
      </w:r>
    </w:p>
    <w:p>
      <w:pPr>
        <w:pStyle w:val="8"/>
        <w:tabs>
          <w:tab w:val="right" w:leader="dot" w:pos="8306"/>
        </w:tabs>
        <w:ind w:left="480"/>
      </w:pPr>
      <w:r>
        <w:fldChar w:fldCharType="begin"/>
      </w:r>
      <w:r>
        <w:instrText xml:space="preserve"> HYPERLINK \l "_Toc16181" </w:instrText>
      </w:r>
      <w:r>
        <w:fldChar w:fldCharType="separate"/>
      </w:r>
      <w:r>
        <w:rPr>
          <w:rFonts w:hint="eastAsia"/>
        </w:rPr>
        <w:t>（一）时间如何安排：</w:t>
      </w:r>
      <w:r>
        <w:tab/>
      </w:r>
      <w:r>
        <w:fldChar w:fldCharType="begin"/>
      </w:r>
      <w:r>
        <w:instrText xml:space="preserve"> PAGEREF _Toc16181 </w:instrText>
      </w:r>
      <w:r>
        <w:fldChar w:fldCharType="separate"/>
      </w:r>
      <w:r>
        <w:t>6</w:t>
      </w:r>
      <w:r>
        <w:fldChar w:fldCharType="end"/>
      </w:r>
      <w:r>
        <w:fldChar w:fldCharType="end"/>
      </w:r>
    </w:p>
    <w:p>
      <w:pPr>
        <w:pStyle w:val="8"/>
        <w:tabs>
          <w:tab w:val="right" w:leader="dot" w:pos="8306"/>
        </w:tabs>
        <w:ind w:left="480"/>
      </w:pPr>
      <w:r>
        <w:fldChar w:fldCharType="begin"/>
      </w:r>
      <w:r>
        <w:instrText xml:space="preserve"> HYPERLINK \l "_Toc13393" </w:instrText>
      </w:r>
      <w:r>
        <w:fldChar w:fldCharType="separate"/>
      </w:r>
      <w:r>
        <w:rPr>
          <w:rFonts w:hint="eastAsia"/>
        </w:rPr>
        <w:t>（二）教材该怎么看：</w:t>
      </w:r>
      <w:r>
        <w:tab/>
      </w:r>
      <w:r>
        <w:fldChar w:fldCharType="begin"/>
      </w:r>
      <w:r>
        <w:instrText xml:space="preserve"> PAGEREF _Toc13393 </w:instrText>
      </w:r>
      <w:r>
        <w:fldChar w:fldCharType="separate"/>
      </w:r>
      <w:r>
        <w:t>6</w:t>
      </w:r>
      <w:r>
        <w:fldChar w:fldCharType="end"/>
      </w:r>
      <w:r>
        <w:fldChar w:fldCharType="end"/>
      </w:r>
    </w:p>
    <w:p>
      <w:pPr>
        <w:pStyle w:val="8"/>
        <w:tabs>
          <w:tab w:val="right" w:leader="dot" w:pos="8306"/>
        </w:tabs>
        <w:ind w:left="480"/>
      </w:pPr>
      <w:r>
        <w:fldChar w:fldCharType="begin"/>
      </w:r>
      <w:r>
        <w:instrText xml:space="preserve"> HYPERLINK \l "_Toc8216" </w:instrText>
      </w:r>
      <w:r>
        <w:fldChar w:fldCharType="separate"/>
      </w:r>
      <w:r>
        <w:rPr>
          <w:rFonts w:hint="eastAsia"/>
        </w:rPr>
        <w:t>（三）真题怎么使用：</w:t>
      </w:r>
      <w:r>
        <w:tab/>
      </w:r>
      <w:r>
        <w:fldChar w:fldCharType="begin"/>
      </w:r>
      <w:r>
        <w:instrText xml:space="preserve"> PAGEREF _Toc8216 </w:instrText>
      </w:r>
      <w:r>
        <w:fldChar w:fldCharType="separate"/>
      </w:r>
      <w:r>
        <w:t>6</w:t>
      </w:r>
      <w:r>
        <w:fldChar w:fldCharType="end"/>
      </w:r>
      <w:r>
        <w:fldChar w:fldCharType="end"/>
      </w:r>
    </w:p>
    <w:p>
      <w:pPr>
        <w:rPr>
          <w:rFonts w:hAnsi="宋体" w:cs="宋体"/>
          <w:b/>
          <w:bCs/>
          <w:szCs w:val="28"/>
        </w:rPr>
      </w:pPr>
      <w:r>
        <w:rPr>
          <w:rFonts w:hint="eastAsia" w:hAnsi="宋体" w:cs="宋体"/>
          <w:b/>
          <w:bCs/>
          <w:szCs w:val="28"/>
        </w:rPr>
        <w:fldChar w:fldCharType="end"/>
      </w:r>
    </w:p>
    <w:p>
      <w:pPr>
        <w:pStyle w:val="2"/>
        <w:rPr>
          <w:rFonts w:hint="default"/>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pStyle w:val="2"/>
        <w:numPr>
          <w:ilvl w:val="0"/>
          <w:numId w:val="1"/>
        </w:numPr>
        <w:rPr>
          <w:rFonts w:hint="default"/>
        </w:rPr>
      </w:pPr>
      <w:bookmarkStart w:id="0" w:name="_Toc27795"/>
      <w:r>
        <w:t>考纲的定义及重要性</w:t>
      </w:r>
      <w:bookmarkEnd w:id="0"/>
    </w:p>
    <w:p>
      <w:pPr>
        <w:pStyle w:val="3"/>
      </w:pPr>
      <w:bookmarkStart w:id="1" w:name="_Toc21728"/>
      <w:r>
        <w:rPr>
          <w:rFonts w:hint="eastAsia"/>
        </w:rPr>
        <w:t>（一）考纲是什么？考纲包括哪些内容？</w:t>
      </w:r>
      <w:bookmarkEnd w:id="1"/>
    </w:p>
    <w:p>
      <w:pPr>
        <w:rPr>
          <w:rFonts w:hAnsi="宋体" w:cs="宋体"/>
        </w:rPr>
      </w:pPr>
      <w:r>
        <w:rPr>
          <w:rFonts w:hint="eastAsia" w:hAnsi="宋体" w:cs="宋体"/>
        </w:rPr>
        <w:t>第一，考纲给出了考查范围。这个考查范围不但包括具体的学科范围，还包括具体知识点的内容，以及每个学科包含的知识点及方向；</w:t>
      </w:r>
    </w:p>
    <w:p>
      <w:pPr>
        <w:rPr>
          <w:rFonts w:hAnsi="宋体" w:cs="宋体"/>
        </w:rPr>
      </w:pPr>
      <w:r>
        <w:rPr>
          <w:rFonts w:hint="eastAsia" w:hAnsi="宋体" w:cs="宋体"/>
        </w:rPr>
        <w:t>第二，考纲规定了考查的性质和目标。考查性质：考纲明确规定它是选拔性的，为国家选拔具备基本思想政治素养的人才；考查目标：主要指的是每一门课以及知识掌握的程度、应该达到的一个方向；</w:t>
      </w:r>
    </w:p>
    <w:p>
      <w:pPr>
        <w:rPr>
          <w:rFonts w:hAnsi="宋体" w:cs="宋体"/>
        </w:rPr>
      </w:pPr>
      <w:r>
        <w:rPr>
          <w:rFonts w:hint="eastAsia" w:hAnsi="宋体" w:cs="宋体"/>
        </w:rPr>
        <w:t>第三，考纲规定了考试的形式和试卷结构。</w:t>
      </w:r>
    </w:p>
    <w:p>
      <w:pPr>
        <w:rPr>
          <w:rFonts w:hAnsi="宋体" w:cs="宋体"/>
        </w:rPr>
      </w:pPr>
      <w:r>
        <w:rPr>
          <w:rFonts w:hint="eastAsia" w:hAnsi="宋体" w:cs="宋体"/>
        </w:rPr>
        <w:t>第四，考纲提供试题示例。如果在复习备考的过程中，连考查的形式、试题命题的方式、考查的方向都不知道，那么复习是绝对没有针对性的。一般考纲后边会附一年的真题，复习前看一下真题，对整体的考查方向就会有一定的了解。</w:t>
      </w:r>
    </w:p>
    <w:p>
      <w:pPr>
        <w:pStyle w:val="3"/>
      </w:pPr>
      <w:bookmarkStart w:id="2" w:name="_Toc16382"/>
      <w:r>
        <w:rPr>
          <w:rFonts w:hint="eastAsia"/>
        </w:rPr>
        <w:t>（二）准确了解考纲变化的重要性</w:t>
      </w:r>
      <w:bookmarkEnd w:id="2"/>
    </w:p>
    <w:p>
      <w:pPr>
        <w:rPr>
          <w:rFonts w:hAnsi="宋体" w:cs="宋体"/>
        </w:rPr>
      </w:pPr>
      <w:r>
        <w:rPr>
          <w:rFonts w:hint="eastAsia" w:hAnsi="宋体" w:cs="宋体"/>
        </w:rPr>
        <w:t>时间紧、任务重、复习要有针对性：距离考试仅剩130多天，时间已经不多了，这个时间复习一定要高效。准确了解政治课考纲的变化，大家可以更加有针对性的复习，做到省时高效。所以说，了解政治课考纲的变化非常重要。</w:t>
      </w:r>
    </w:p>
    <w:p>
      <w:pPr>
        <w:pStyle w:val="2"/>
        <w:rPr>
          <w:rFonts w:hint="default"/>
        </w:rPr>
      </w:pPr>
      <w:bookmarkStart w:id="3" w:name="_Toc16201"/>
      <w:r>
        <w:t>二、今年考纲变化的基本情况</w:t>
      </w:r>
      <w:bookmarkEnd w:id="3"/>
    </w:p>
    <w:p>
      <w:pPr>
        <w:pStyle w:val="3"/>
      </w:pPr>
      <w:bookmarkStart w:id="4" w:name="_Toc14694"/>
      <w:r>
        <w:rPr>
          <w:rFonts w:hint="eastAsia"/>
        </w:rPr>
        <w:t>（一）考纲的变与不变：</w:t>
      </w:r>
      <w:bookmarkEnd w:id="4"/>
    </w:p>
    <w:p>
      <w:pPr>
        <w:rPr>
          <w:rFonts w:hAnsi="宋体" w:cs="宋体"/>
          <w:b/>
          <w:bCs/>
        </w:rPr>
      </w:pPr>
      <w:r>
        <w:rPr>
          <w:rFonts w:hint="eastAsia" w:hAnsi="宋体" w:cs="宋体"/>
          <w:b/>
          <w:bCs/>
        </w:rPr>
        <w:t>无变化的部分：</w:t>
      </w:r>
    </w:p>
    <w:p>
      <w:pPr>
        <w:rPr>
          <w:rFonts w:hAnsi="宋体" w:cs="宋体"/>
        </w:rPr>
      </w:pPr>
      <w:r>
        <w:rPr>
          <w:rFonts w:hint="eastAsia" w:hAnsi="宋体" w:cs="宋体"/>
        </w:rPr>
        <w:t>考试性质没变，课程的构成没有变，考查的目标没有变，考试的形式没有变，试卷结构以及每一个学科在整个试卷100分之中构成也没有吧。</w:t>
      </w:r>
    </w:p>
    <w:p>
      <w:pPr>
        <w:rPr>
          <w:rFonts w:hAnsi="宋体" w:cs="宋体"/>
          <w:b/>
          <w:bCs/>
        </w:rPr>
      </w:pPr>
      <w:r>
        <w:rPr>
          <w:rFonts w:hint="eastAsia" w:hAnsi="宋体" w:cs="宋体"/>
          <w:b/>
          <w:bCs/>
        </w:rPr>
        <w:t>有变化的部分：</w:t>
      </w:r>
    </w:p>
    <w:p>
      <w:pPr>
        <w:rPr>
          <w:rFonts w:hAnsi="宋体" w:cs="宋体"/>
        </w:rPr>
      </w:pPr>
      <w:r>
        <w:rPr>
          <w:rFonts w:hint="eastAsia" w:hAnsi="宋体" w:cs="宋体"/>
        </w:rPr>
        <w:t>知识点的具体的内容，也就是说，知识点的名字发生了变化，具体的内容也发生了改变。这是2017年考纲变化的最突出的地方。</w:t>
      </w:r>
    </w:p>
    <w:p>
      <w:pPr>
        <w:pStyle w:val="3"/>
        <w:numPr>
          <w:ilvl w:val="0"/>
          <w:numId w:val="2"/>
        </w:numPr>
      </w:pPr>
      <w:bookmarkStart w:id="5" w:name="_Toc30020"/>
      <w:r>
        <w:rPr>
          <w:rFonts w:hint="eastAsia"/>
        </w:rPr>
        <w:t>考纲变化的分类：</w:t>
      </w:r>
      <w:bookmarkEnd w:id="5"/>
    </w:p>
    <w:p>
      <w:pPr>
        <w:rPr>
          <w:rFonts w:hAnsi="宋体" w:cs="宋体"/>
        </w:rPr>
      </w:pPr>
      <w:r>
        <w:rPr>
          <w:rFonts w:hint="eastAsia" w:hAnsi="宋体" w:cs="宋体"/>
          <w:b/>
          <w:bCs/>
        </w:rPr>
        <w:t>（</w:t>
      </w:r>
      <w:r>
        <w:rPr>
          <w:rFonts w:hint="eastAsia" w:hAnsi="宋体" w:cs="宋体"/>
        </w:rPr>
        <w:t>一般把考纲变化分为三类</w:t>
      </w:r>
      <w:r>
        <w:rPr>
          <w:rFonts w:hint="eastAsia" w:hAnsi="宋体" w:cs="宋体"/>
          <w:b/>
          <w:bCs/>
        </w:rPr>
        <w:t>）</w:t>
      </w:r>
      <w:r>
        <w:rPr>
          <w:rFonts w:hint="eastAsia"/>
          <w:b/>
          <w:bCs/>
        </w:rPr>
        <w:t>今年考纲变化：绝大多数属于三级知识点的调整</w:t>
      </w:r>
    </w:p>
    <w:p>
      <w:pPr>
        <w:rPr>
          <w:rFonts w:hAnsi="宋体" w:cs="宋体"/>
        </w:rPr>
      </w:pPr>
      <w:r>
        <w:rPr>
          <w:rFonts w:hint="eastAsia" w:hAnsi="宋体" w:cs="宋体"/>
        </w:rPr>
        <w:t>第一类，翻天覆地性的。主要是指2010年的考纲，相比2009年而言，增加了《中国近现代史纲要》和《思想道德修养法律基础》；</w:t>
      </w:r>
    </w:p>
    <w:p>
      <w:pPr>
        <w:rPr>
          <w:rFonts w:hAnsi="宋体" w:cs="宋体"/>
        </w:rPr>
      </w:pPr>
      <w:r>
        <w:rPr>
          <w:rFonts w:hint="eastAsia" w:hAnsi="宋体" w:cs="宋体"/>
        </w:rPr>
        <w:t>第二类，重大调整。例如2016年《思想道德修养法律基础》，这门课的知识点调整达到了50%以上。</w:t>
      </w:r>
    </w:p>
    <w:p>
      <w:pPr>
        <w:rPr>
          <w:rFonts w:hAnsi="宋体" w:cs="宋体"/>
        </w:rPr>
      </w:pPr>
      <w:r>
        <w:rPr>
          <w:rFonts w:hint="eastAsia" w:hAnsi="宋体" w:cs="宋体"/>
        </w:rPr>
        <w:t>第三类，普通调整。指知识点的变化，通常是指三级知识点的变化。一般教材之中有章、节、目。分别可以比喻成一级知识点、二级知识点、三级知识点，例如《中国近现代史纲要》 之中第二章，一级知识点是“对国家出路的早期探索”，二级知识点是“农民群众斗争风暴的起落”。三级知识点“天国农民战争”和“农民斗争的意义和局限性”。</w:t>
      </w:r>
    </w:p>
    <w:p>
      <w:pPr>
        <w:rPr>
          <w:rFonts w:hAnsi="宋体" w:cs="宋体"/>
          <w:b/>
          <w:bCs/>
        </w:rPr>
      </w:pPr>
      <w:r>
        <w:rPr>
          <w:rFonts w:hint="eastAsia" w:hAnsi="宋体" w:cs="宋体"/>
          <w:b/>
          <w:bCs/>
        </w:rPr>
        <w:t>知识点的调整和变化也分为叫三种形式。</w:t>
      </w:r>
    </w:p>
    <w:p>
      <w:pPr>
        <w:rPr>
          <w:rFonts w:hAnsi="宋体" w:cs="宋体"/>
        </w:rPr>
      </w:pPr>
      <w:r>
        <w:rPr>
          <w:rFonts w:hint="eastAsia" w:hAnsi="宋体" w:cs="宋体"/>
        </w:rPr>
        <w:t>第一种叫增加知识点，那就是原来没有现在新增加上了。</w:t>
      </w:r>
    </w:p>
    <w:p>
      <w:pPr>
        <w:rPr>
          <w:rFonts w:hAnsi="宋体" w:cs="宋体"/>
        </w:rPr>
      </w:pPr>
      <w:r>
        <w:rPr>
          <w:rFonts w:hint="eastAsia" w:hAnsi="宋体" w:cs="宋体"/>
        </w:rPr>
        <w:t>第二类叫删除知识点，原先有的知识点现在没有考查的必要，就删除掉了。</w:t>
      </w:r>
    </w:p>
    <w:p>
      <w:pPr>
        <w:rPr>
          <w:rFonts w:hAnsi="宋体" w:cs="宋体"/>
        </w:rPr>
      </w:pPr>
      <w:r>
        <w:rPr>
          <w:rFonts w:hint="eastAsia" w:hAnsi="宋体" w:cs="宋体"/>
        </w:rPr>
        <w:t>第三类叫修订知识点，原先有，但是内容和表述方式都发生了改变，那我们就要修订。</w:t>
      </w:r>
    </w:p>
    <w:p>
      <w:pPr>
        <w:rPr>
          <w:rFonts w:hAnsi="宋体" w:cs="宋体"/>
        </w:rPr>
      </w:pPr>
      <w:r>
        <w:rPr>
          <w:rFonts w:hint="eastAsia" w:hAnsi="宋体" w:cs="宋体"/>
        </w:rPr>
        <w:t>（注：今年增加、删除和修订知识点在5门课之中都有所体现。）</w:t>
      </w:r>
    </w:p>
    <w:p>
      <w:pPr>
        <w:pStyle w:val="2"/>
        <w:rPr>
          <w:rFonts w:hint="default"/>
        </w:rPr>
      </w:pPr>
      <w:bookmarkStart w:id="6" w:name="_Toc19582"/>
      <w:r>
        <w:t>三、各个科目考纲的变化及需注意的问题</w:t>
      </w:r>
      <w:bookmarkEnd w:id="6"/>
    </w:p>
    <w:p>
      <w:pPr>
        <w:pStyle w:val="3"/>
      </w:pPr>
      <w:bookmarkStart w:id="7" w:name="_Toc18945"/>
      <w:r>
        <w:rPr>
          <w:rFonts w:hint="eastAsia"/>
        </w:rPr>
        <w:t>1，《马克思主义基本原理概论》——重大调整</w:t>
      </w:r>
      <w:bookmarkEnd w:id="7"/>
    </w:p>
    <w:p>
      <w:pPr>
        <w:rPr>
          <w:rFonts w:hAnsi="宋体" w:cs="宋体"/>
        </w:rPr>
      </w:pPr>
      <w:r>
        <w:rPr>
          <w:rFonts w:hint="eastAsia" w:hAnsi="宋体" w:cs="宋体"/>
        </w:rPr>
        <w:t>这门课章节虽然没有发生改变，但知识点，也就是三级知识点的内容名字修订调整达到了50%以上，接近一半的内容都是按照最新的表述来的。马原包括三个部分：马克思主义哲学，马克思主义政治经济学和科学社会主义。三部分之中调整比较大的主要体现在两大方面，马克思主义哲学变和科学社会主义，而政治经济学虽然也有调整变化但并不是本质上的。</w:t>
      </w:r>
    </w:p>
    <w:p>
      <w:pPr>
        <w:rPr>
          <w:rFonts w:hAnsi="宋体" w:cs="宋体"/>
        </w:rPr>
      </w:pPr>
      <w:r>
        <w:rPr>
          <w:rFonts w:hint="eastAsia" w:hAnsi="宋体" w:cs="宋体"/>
          <w:b/>
          <w:bCs/>
        </w:rPr>
        <w:t>第一类：形式上的增加。</w:t>
      </w:r>
      <w:r>
        <w:rPr>
          <w:rFonts w:hint="eastAsia" w:hAnsi="宋体" w:cs="宋体"/>
        </w:rPr>
        <w:t>举一个例子。比如，在旧的考纲之中原理课的绪论，有这么旧的一个知识点，原来老的考纲之中叫马克思主义的哲学基础，政治立场，理论品质和社会理想，在旧的考纲之中这是一个独立的知识点，而新的考纲这个知识点没有了，真的删除了吗？没有，这个知识点分割为四个知识点了。那么，比如说，马克思主义哲学基础变成什么？新的知识点叫科学的世界观和方法论，而这个知识点的内容讲的就是原来旧考纲之中马克思主义哲学基础这部分内容。新的考纲之中鲜明的政治立场讲的就是旧的考纲之中马克思主义政治立场，新的考纲之中与时俱进的理论品质讲的就是旧的考纲之中马克思主义的理论品质。而新的考纲新增加的知识点崇高的社会理想讲的是旧的考纲之中马克思主义的社会理想。所以说，这一类的增加一般叫形式上的增加。</w:t>
      </w:r>
    </w:p>
    <w:p>
      <w:pPr>
        <w:rPr>
          <w:rFonts w:hAnsi="宋体" w:cs="宋体"/>
        </w:rPr>
      </w:pPr>
      <w:r>
        <w:rPr>
          <w:rFonts w:hint="eastAsia" w:hAnsi="宋体" w:cs="宋体"/>
          <w:b/>
          <w:bCs/>
        </w:rPr>
        <w:t>第二类：删除的内容是否是真正删除。</w:t>
      </w:r>
      <w:r>
        <w:rPr>
          <w:rFonts w:hint="eastAsia" w:hAnsi="宋体" w:cs="宋体"/>
        </w:rPr>
        <w:t>有的是形式上的删除，有的是实质的删除。比如说，旧的考纲之中有四个知识点，即，规律及其客观性，意识的能动性及其表现，主观能动性与客观规律性的关系，正确发挥主观能动性作用，这四个知识点在新的考纲之中直接就删除了，但是是所有内容都删除吗？一定要认真对比新考纲的内容，否则就会丢掉知识点了。比如说，这四个知识点中的核心内容，通过其它的知识点加以体现了。即，主观能动性和客观规律性的统一，包含了主观能动性和客观规律性的关系，正确发挥主观能动性的作用，以及意识规律相关的具体表述，都在这里边有所体现。再比如说，世界的物质统一性原理，也就是在咱们哲学之中主要讲的人与资源关系的相关内容。人与资源关系的相关内容在咱们哲学之中，是通过四个知识点讲述的。但是在新的考纲前提下，这四个知识点不作为独立知识点出现了，而是把世界物质统一性原理归列到前面的内容之中，不再过度强调人与资源的关系了。虽然人与资源的关系不作为独立的内容讲，但它的基本的原理依然保留在前边。这一点各位同学一定要注意，有的知识点是没有了，但是有的核心内容或是叫基础性的知识依然保留在考纲之中。</w:t>
      </w:r>
    </w:p>
    <w:p>
      <w:pPr>
        <w:rPr>
          <w:rFonts w:hAnsi="宋体" w:cs="宋体"/>
          <w:b/>
          <w:bCs/>
        </w:rPr>
      </w:pPr>
      <w:r>
        <w:rPr>
          <w:rFonts w:hint="eastAsia" w:hAnsi="宋体" w:cs="宋体"/>
          <w:b/>
          <w:bCs/>
        </w:rPr>
        <w:t>第三类：知识点没有变化，但具体内容发生了变化。</w:t>
      </w:r>
    </w:p>
    <w:p>
      <w:pPr>
        <w:rPr>
          <w:rFonts w:hAnsi="宋体" w:cs="宋体"/>
        </w:rPr>
      </w:pPr>
      <w:r>
        <w:rPr>
          <w:rFonts w:hint="eastAsia" w:hAnsi="宋体" w:cs="宋体"/>
          <w:b/>
          <w:bCs/>
        </w:rPr>
        <w:t>一种是，原来考纲知识点没变化但内容缩减了。</w:t>
      </w:r>
      <w:r>
        <w:rPr>
          <w:rFonts w:hint="eastAsia" w:hAnsi="宋体" w:cs="宋体"/>
        </w:rPr>
        <w:t>比如说，原理课之中有一个知识点，联系和发展的基本环节，旧的考纲之中关于联系和发展基本环节讲了六个方面：整体与部分，原因与结果，偶然性与必然性，现实性与可能性，现象与本质，内容与形式。那么，旧的考纲联系和发展基本环节包含六个方面，而新的考纲只讲了5个方面：原因与结果，偶然性与必然性，现实性与可能性，现象与本质，内容与形式。把哪个内容删除了？“整体与部分”删除了。保留这5个是什么？唯物辩证法的五段经典范畴，考纲知识点的名字没有发生改变，但具体内容缩减了。那也就是说，在今年考试之中，“整体与部分”的关系那就没有必要掌握了。</w:t>
      </w:r>
    </w:p>
    <w:p>
      <w:pPr>
        <w:rPr>
          <w:rFonts w:hAnsi="宋体" w:cs="宋体"/>
        </w:rPr>
      </w:pPr>
      <w:r>
        <w:rPr>
          <w:rFonts w:hint="eastAsia" w:hAnsi="宋体" w:cs="宋体"/>
          <w:b/>
          <w:bCs/>
        </w:rPr>
        <w:t>另外一种是，在原有内容基础之上增加了，但知识点的名字未发生任何改变。</w:t>
      </w:r>
      <w:r>
        <w:rPr>
          <w:rFonts w:hint="eastAsia" w:hAnsi="宋体" w:cs="宋体"/>
        </w:rPr>
        <w:t>也就是说，表面上是看不出来这个知识点发生了改变的。比如说，联系的特点，联系的特点在老考纲之中只讲了三个方面：联系具有客观性的、联系具有普遍性的、联系具有多样性的，但是新的考纲在具体内容上又增加了一个特点，即，联系是具有条件性的，不但加了一个联系是具有条件性的，而且还针对这一点进行了阐述，主要阐述了三个方面，即，条件是对事物发展和人的活动具有支持或制约作用，这是讲的条件的特性；第二条件是可以改变的，人们可以经过努力可以创造出事物发展所需要的条件；第三个改变和创造条件不是任意的，必须尊重事物发展的客观规律。那么这三个方面讲了联系是具有条件性，但这个条件是具有什么特性？如果没有看的具体内容的话，可能大家就会普遍认为联系的特点就三个，但是新的考纲规定的是四个，所以将来考试的时候一定要按照最新的内容解答。这一点一定要注意。还有一个知识点叫自由与必然，大家可以自己对比一下。</w:t>
      </w:r>
    </w:p>
    <w:p>
      <w:pPr>
        <w:rPr>
          <w:rFonts w:hAnsi="宋体" w:cs="宋体"/>
        </w:rPr>
      </w:pPr>
      <w:r>
        <w:rPr>
          <w:rFonts w:hint="eastAsia" w:hAnsi="宋体" w:cs="宋体"/>
          <w:b/>
          <w:bCs/>
        </w:rPr>
        <w:t>（注：</w:t>
      </w:r>
      <w:r>
        <w:rPr>
          <w:rFonts w:hint="eastAsia" w:hAnsi="宋体" w:cs="宋体"/>
        </w:rPr>
        <w:t>第一个真正删除的未必是什么？表象上删除的未必是实质删除。第二知识点没发生改变未必内容没发生改变。大家在看书的时候，一定要注意这两大方面。</w:t>
      </w:r>
      <w:r>
        <w:rPr>
          <w:rFonts w:hint="eastAsia" w:hAnsi="宋体" w:cs="宋体"/>
          <w:b/>
          <w:bCs/>
        </w:rPr>
        <w:t>）</w:t>
      </w:r>
    </w:p>
    <w:p>
      <w:pPr>
        <w:pStyle w:val="3"/>
      </w:pPr>
      <w:bookmarkStart w:id="8" w:name="_Toc7382"/>
      <w:r>
        <w:rPr>
          <w:rFonts w:hint="eastAsia"/>
        </w:rPr>
        <w:t>2，《毛中国特色社会主义理论体系概论》——微调：增三修七</w:t>
      </w:r>
      <w:bookmarkEnd w:id="8"/>
    </w:p>
    <w:p>
      <w:pPr>
        <w:rPr>
          <w:rFonts w:hAnsi="宋体" w:cs="宋体"/>
        </w:rPr>
      </w:pPr>
      <w:r>
        <w:rPr>
          <w:rFonts w:hint="eastAsia" w:hAnsi="宋体" w:cs="宋体"/>
        </w:rPr>
        <w:t>这门课真正增加的知识点只有三个，修订了七个知识点。修订这七个知识点原则上来说，对考试影响不大，因为具体内容没有什么实质性的变化。那么，增加这三个知识点有变化，可考性也大。这门课需要特别注意以下两个知识点。</w:t>
      </w:r>
    </w:p>
    <w:p>
      <w:pPr>
        <w:rPr>
          <w:rFonts w:hAnsi="宋体" w:cs="宋体"/>
          <w:b/>
          <w:bCs/>
        </w:rPr>
      </w:pPr>
      <w:r>
        <w:rPr>
          <w:rFonts w:hint="eastAsia" w:hAnsi="宋体" w:cs="宋体"/>
          <w:b/>
          <w:bCs/>
        </w:rPr>
        <w:t>第一个需要注意的知识点：适应和引领经济发展新常态</w:t>
      </w:r>
    </w:p>
    <w:p>
      <w:pPr>
        <w:rPr>
          <w:rFonts w:hAnsi="宋体" w:cs="宋体"/>
        </w:rPr>
      </w:pPr>
      <w:r>
        <w:rPr>
          <w:rFonts w:hint="eastAsia" w:hAnsi="宋体" w:cs="宋体"/>
        </w:rPr>
        <w:t>旧考纲之中这个知识点叫把握经济发展新常态，新的知识点名字叫适应和引领经济发展新常态，这并不是一个简单的名字的变化，这个知识点下边的具体内容全部都发生了改变了。基本上是重写。新的知识点：适应和引领经济发展新常态应该怎么做？这里讲了7个方面。第一，要准确把握我国经济发展大的逻辑，讲了我国经济发展新常态的特点。第二，坚持以提高质量效益为中心，第三，市场在资源配置中起决定作用和更好发挥政府作用。第四，加快实施创新驱动发展战略。第五，推进供给侧改革，供给侧结构性改革。第六，始终要把三农工作牢牢抓在手中，就是重视三农。第七，推进以人为核心的新型城镇化。那么，整个知识点的下边，交代这七个方面的问题。特别是交代了供给侧结构性改革的相关内容，这一点大家要特别注意。</w:t>
      </w:r>
    </w:p>
    <w:p>
      <w:pPr>
        <w:rPr>
          <w:rFonts w:hAnsi="宋体" w:cs="宋体"/>
        </w:rPr>
      </w:pPr>
      <w:r>
        <w:rPr>
          <w:rFonts w:hint="eastAsia" w:hAnsi="宋体" w:cs="宋体"/>
          <w:b/>
          <w:bCs/>
        </w:rPr>
        <w:t>第二个需要注意的知识点：十三五规划强调的核心</w:t>
      </w:r>
    </w:p>
    <w:p>
      <w:pPr>
        <w:rPr>
          <w:rFonts w:hAnsi="宋体" w:cs="宋体"/>
        </w:rPr>
      </w:pPr>
      <w:r>
        <w:rPr>
          <w:rFonts w:hint="eastAsia" w:hAnsi="宋体" w:cs="宋体"/>
        </w:rPr>
        <w:t>原则性来说，那就是十八届五中全会强调的核心，也是叫十三五规划强调的核心。那就是新的发展理念叫五大发展理念，既，创新发展、协调发展、绿色发展、开放发展、共享发展。这个知识点虽然是去年十八届五中全会的核心，但是去年考没考，直接原则性来说，没考。但是间接考了，那就是《中特理论》之中的材料分析题，考了一个环境问题，是跟这里边的绿色发展有关。但没有作为直接的考查角度。那么，今年作为咱们2017年考研的同学来说，要把这个知识点再重视起来，这个知识点会从哪些角度考呢？原则性来说，这个知识点既可以直接考选择题，又可以考材料分析题。比如说，这五大发展理念之中，有一个叫共享发展。在新的考纲之中也明确规定了共享发展，它的内涵包含四个方面：对共享发展的理解，可以从这个角度考材料分析题。五大发展理念对于咱们国家发展的重要性，这一方面也可以直接考选择题。这个知识点不止是可以从《中特理论》角度考，也可能从马原的哲学部分进行考查，辩证思维、主要矛盾，次要矛盾分析法、对立统一规律、自然质量互变规律和否定之否定规律、具体问题具体分析等等等；所以同学们在分析问题时一定要从多个方面多个角度去思考。</w:t>
      </w:r>
    </w:p>
    <w:p>
      <w:pPr>
        <w:pStyle w:val="3"/>
      </w:pPr>
      <w:bookmarkStart w:id="9" w:name="_Toc876"/>
      <w:r>
        <w:rPr>
          <w:rFonts w:hint="eastAsia"/>
        </w:rPr>
        <w:t>3，《中国近现代史纲要》——微调：增二修三</w:t>
      </w:r>
      <w:bookmarkEnd w:id="9"/>
    </w:p>
    <w:p>
      <w:pPr>
        <w:rPr>
          <w:rFonts w:hAnsi="宋体" w:cs="宋体"/>
        </w:rPr>
      </w:pPr>
      <w:r>
        <w:rPr>
          <w:rFonts w:hint="eastAsia" w:hAnsi="宋体" w:cs="宋体"/>
        </w:rPr>
        <w:t>增加了两个知识点，修订了三个。增加的内容是在毛泽东的《社会主义建设探索理论》里面，这两个新增的知识点了解一下就可以。</w:t>
      </w:r>
    </w:p>
    <w:p>
      <w:pPr>
        <w:pStyle w:val="3"/>
      </w:pPr>
      <w:bookmarkStart w:id="10" w:name="_Toc11996"/>
      <w:r>
        <w:rPr>
          <w:rFonts w:hint="eastAsia"/>
        </w:rPr>
        <w:t>4，《思想道德修养法律基础》——微调：删四增一</w:t>
      </w:r>
      <w:bookmarkEnd w:id="10"/>
    </w:p>
    <w:p>
      <w:pPr>
        <w:rPr>
          <w:rFonts w:hAnsi="宋体" w:cs="宋体"/>
        </w:rPr>
      </w:pPr>
      <w:r>
        <w:rPr>
          <w:rFonts w:hint="eastAsia" w:hAnsi="宋体" w:cs="宋体"/>
        </w:rPr>
        <w:t>删除的内容对不作为重点。而增加的内容事实上是一个虚的，是有关社会主义核心价值观的，而社会主义核心价值观是2016年考研已经考过了，修订那个知识点事实上也没太大的意义。</w:t>
      </w:r>
    </w:p>
    <w:p>
      <w:pPr>
        <w:pStyle w:val="3"/>
      </w:pPr>
      <w:bookmarkStart w:id="11" w:name="_Toc22948"/>
      <w:r>
        <w:rPr>
          <w:rFonts w:hint="eastAsia"/>
        </w:rPr>
        <w:t>5，《当代世界经济与政治》——微调：修一</w:t>
      </w:r>
      <w:bookmarkEnd w:id="11"/>
    </w:p>
    <w:p>
      <w:pPr>
        <w:rPr>
          <w:rFonts w:hAnsi="宋体" w:cs="宋体"/>
          <w:b/>
          <w:bCs/>
        </w:rPr>
      </w:pPr>
      <w:r>
        <w:rPr>
          <w:rFonts w:hint="eastAsia" w:hAnsi="宋体" w:cs="宋体"/>
        </w:rPr>
        <w:t>一共就16个知识点，修订了一个，只是加了一个范围：党的十八大以来我国对外工作的新思想、新观念、新论断。原先只是讲我国对外工作的新思想、新论断，那么，原来那个知识点范围就比较广，新修订以后的知识点范围就相对比较小了。限定在十八大以来的，我们国家对外工作的新思想、新论断。</w:t>
      </w:r>
    </w:p>
    <w:p>
      <w:pPr>
        <w:pStyle w:val="2"/>
        <w:rPr>
          <w:rFonts w:hint="default"/>
        </w:rPr>
      </w:pPr>
      <w:bookmarkStart w:id="12" w:name="_Toc12789"/>
      <w:r>
        <w:t>四、面对考纲的变化，我们应该怎么做？</w:t>
      </w:r>
      <w:bookmarkEnd w:id="12"/>
    </w:p>
    <w:p>
      <w:pPr>
        <w:pStyle w:val="3"/>
      </w:pPr>
      <w:bookmarkStart w:id="13" w:name="_Toc16181"/>
      <w:r>
        <w:rPr>
          <w:rFonts w:hint="eastAsia"/>
        </w:rPr>
        <w:t>（一）时间如何安排：</w:t>
      </w:r>
      <w:bookmarkEnd w:id="13"/>
    </w:p>
    <w:p>
      <w:pPr>
        <w:pStyle w:val="4"/>
        <w:rPr>
          <w:rFonts w:hAnsi="宋体" w:cs="宋体"/>
        </w:rPr>
      </w:pPr>
      <w:r>
        <w:rPr>
          <w:rFonts w:hint="eastAsia" w:hAnsi="宋体" w:cs="宋体"/>
        </w:rPr>
        <w:t>开始今天8月26号一直到11月中旬，近两个月，那么大家必须干两件事：</w:t>
      </w:r>
    </w:p>
    <w:p>
      <w:pPr>
        <w:rPr>
          <w:rFonts w:hAnsi="宋体" w:cs="宋体"/>
        </w:rPr>
      </w:pPr>
      <w:r>
        <w:rPr>
          <w:rFonts w:hint="eastAsia" w:hAnsi="宋体" w:cs="宋体"/>
        </w:rPr>
        <w:t>第一：教材捋顺两遍；第二：练习题和真题一定要做。</w:t>
      </w:r>
      <w:r>
        <w:rPr>
          <w:rFonts w:hint="eastAsia"/>
        </w:rPr>
        <w:t>已经开始复习的同学需要准确的分析和认识考纲的最新变化，有针对性的复习；尚未开始复习的同学建议选好教材NO.1：</w:t>
      </w:r>
      <w:r>
        <w:rPr>
          <w:rFonts w:hint="eastAsia" w:hAnsi="宋体" w:cs="宋体"/>
        </w:rPr>
        <w:t>大纲解析；</w:t>
      </w:r>
      <w:r>
        <w:rPr>
          <w:rFonts w:hint="eastAsia"/>
        </w:rPr>
        <w:t>NO.2：</w:t>
      </w:r>
      <w:r>
        <w:rPr>
          <w:rFonts w:hint="eastAsia" w:hAnsi="宋体" w:cs="宋体"/>
        </w:rPr>
        <w:t>《大纲解析核心考点精编》。</w:t>
      </w:r>
    </w:p>
    <w:p>
      <w:pPr>
        <w:pStyle w:val="3"/>
      </w:pPr>
      <w:bookmarkStart w:id="14" w:name="_Toc13393"/>
      <w:r>
        <w:rPr>
          <w:rFonts w:hint="eastAsia"/>
        </w:rPr>
        <w:t>（二）教材该怎么看：</w:t>
      </w:r>
      <w:bookmarkEnd w:id="14"/>
    </w:p>
    <w:p>
      <w:pPr>
        <w:pStyle w:val="4"/>
        <w:rPr>
          <w:rFonts w:hAnsi="宋体" w:cs="宋体"/>
        </w:rPr>
      </w:pPr>
      <w:r>
        <w:rPr>
          <w:rFonts w:hint="eastAsia" w:hAnsi="宋体" w:cs="宋体"/>
          <w:b/>
          <w:bCs/>
        </w:rPr>
        <w:t>梳理清脉络和框架：</w:t>
      </w:r>
      <w:r>
        <w:rPr>
          <w:rFonts w:hint="eastAsia" w:hAnsi="宋体" w:cs="宋体"/>
        </w:rPr>
        <w:t>每一门课，大体分为几块，每一块之中又包含多少内容？然后具体的内容又展开了哪些？政治课只有这么复习，才是真正的便捷而且有效。如果自己看书的话，要求《大纲解析》或《大纲解析核心考点精编》两本书。其中一本一定要看两遍，然后再去做题。如果有同学去听辅导班老师的课程，那辅导班老师讲课也算复习一遍，课下一定要及时把老师讲课的内容消化吸收，然后再去做题。因为研究生考试的政治试题，不是按页也不是简单的按章命题。更多时候是综合性试题，所以尽量不要看一章做一章，整体看完两遍再做题效果更好。</w:t>
      </w:r>
    </w:p>
    <w:p>
      <w:pPr>
        <w:pStyle w:val="3"/>
      </w:pPr>
      <w:bookmarkStart w:id="15" w:name="_Toc8216"/>
      <w:r>
        <w:rPr>
          <w:rFonts w:hint="eastAsia"/>
        </w:rPr>
        <w:t>（三）真题怎么使用：</w:t>
      </w:r>
      <w:bookmarkEnd w:id="15"/>
      <w:bookmarkStart w:id="16" w:name="_GoBack"/>
      <w:bookmarkEnd w:id="16"/>
    </w:p>
    <w:p>
      <w:pPr>
        <w:pStyle w:val="4"/>
        <w:rPr>
          <w:rFonts w:hAnsi="宋体" w:cs="宋体"/>
        </w:rPr>
      </w:pPr>
      <w:r>
        <w:rPr>
          <w:rFonts w:hint="eastAsia" w:hAnsi="宋体" w:cs="宋体"/>
          <w:b/>
          <w:bCs/>
        </w:rPr>
        <w:t>真题排在第一位，真题是训练思维的；</w:t>
      </w:r>
      <w:r>
        <w:rPr>
          <w:rFonts w:hint="eastAsia" w:hAnsi="宋体" w:cs="宋体"/>
        </w:rPr>
        <w:t>一般要求大家在看书之前都尽可能的简单了解一下真题，了解命题方向、把握命题思路，这样看书就会有针对性，真题能够告诉你命题方向是什么。</w:t>
      </w:r>
    </w:p>
    <w:p>
      <w:pPr>
        <w:pStyle w:val="4"/>
        <w:rPr>
          <w:rFonts w:hAnsi="宋体" w:cs="宋体"/>
        </w:rPr>
      </w:pPr>
      <w:r>
        <w:rPr>
          <w:rFonts w:hint="eastAsia" w:hAnsi="宋体" w:cs="宋体"/>
          <w:b/>
          <w:bCs/>
        </w:rPr>
        <w:t>练习题排在第二位，多做练习，查漏补缺：</w:t>
      </w:r>
      <w:r>
        <w:rPr>
          <w:rFonts w:hint="eastAsia" w:hAnsi="宋体" w:cs="宋体"/>
        </w:rPr>
        <w:t>练习题建议大家用大纲解析配套1600题。原因就是两个：第一个它的知识点的内容跟新的考纲保持一致，第二个它的命题和思维方式跟真题最为接近。</w:t>
      </w:r>
    </w:p>
    <w:p>
      <w:pPr>
        <w:pStyle w:val="4"/>
        <w:rPr>
          <w:rFonts w:hAnsi="宋体" w:cs="宋体"/>
        </w:rPr>
      </w:pPr>
    </w:p>
    <w:p>
      <w:pPr>
        <w:pStyle w:val="4"/>
        <w:rPr>
          <w:rFonts w:hAnsi="宋体" w:cs="宋体"/>
        </w:rPr>
      </w:pPr>
      <w:r>
        <w:rPr>
          <w:rFonts w:hint="eastAsia" w:hAnsi="宋体" w:cs="宋体"/>
          <w:b/>
          <w:bCs/>
        </w:rPr>
        <w:t>最后：</w:t>
      </w:r>
      <w:r>
        <w:rPr>
          <w:rFonts w:hint="eastAsia" w:hAnsi="宋体" w:cs="宋体"/>
        </w:rPr>
        <w:t>预祝大家在2017年考研之中都能取得好成绩！</w:t>
      </w:r>
    </w:p>
    <w:p>
      <w:pPr>
        <w:rPr>
          <w:rFonts w:hAnsi="宋体" w:cs="宋体"/>
        </w:rPr>
      </w:pPr>
    </w:p>
    <w:p>
      <w:pPr>
        <w:rPr>
          <w:rFonts w:hAnsi="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alibri Light">
    <w:altName w:val="Arial Unicode MS"/>
    <w:panose1 w:val="00000000000000000000"/>
    <w:charset w:val="00"/>
    <w:family w:val="auto"/>
    <w:pitch w:val="default"/>
    <w:sig w:usb0="00000000" w:usb1="00000000" w:usb2="0000000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2637155"/>
          <wp:effectExtent l="0" t="0" r="0" b="0"/>
          <wp:wrapNone/>
          <wp:docPr id="2" name="WordPictureWatermark301345150" descr="QQ图片20160826171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301345150" descr="QQ图片20160826171227"/>
                  <pic:cNvPicPr>
                    <a:picLocks noChangeAspect="1"/>
                  </pic:cNvPicPr>
                </pic:nvPicPr>
                <pic:blipFill>
                  <a:blip r:embed="rId1">
                    <a:lum bright="70000" contrast="-70000"/>
                  </a:blip>
                  <a:stretch>
                    <a:fillRect/>
                  </a:stretch>
                </pic:blipFill>
                <pic:spPr>
                  <a:xfrm>
                    <a:off x="0" y="0"/>
                    <a:ext cx="5274310" cy="263715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FED81"/>
    <w:multiLevelType w:val="singleLevel"/>
    <w:tmpl w:val="57BFED81"/>
    <w:lvl w:ilvl="0" w:tentative="0">
      <w:start w:val="2"/>
      <w:numFmt w:val="chineseCounting"/>
      <w:suff w:val="nothing"/>
      <w:lvlText w:val="（%1）"/>
      <w:lvlJc w:val="left"/>
    </w:lvl>
  </w:abstractNum>
  <w:abstractNum w:abstractNumId="1">
    <w:nsid w:val="57BFF343"/>
    <w:multiLevelType w:val="singleLevel"/>
    <w:tmpl w:val="57BFF343"/>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1A3999"/>
    <w:rsid w:val="00002B51"/>
    <w:rsid w:val="0008522F"/>
    <w:rsid w:val="003B66DA"/>
    <w:rsid w:val="00D70C4D"/>
    <w:rsid w:val="020D1AFC"/>
    <w:rsid w:val="0AAD5428"/>
    <w:rsid w:val="0AE728EF"/>
    <w:rsid w:val="0C1A3999"/>
    <w:rsid w:val="1D46234E"/>
    <w:rsid w:val="1F4E26A0"/>
    <w:rsid w:val="20BB334F"/>
    <w:rsid w:val="21312E6E"/>
    <w:rsid w:val="21E25384"/>
    <w:rsid w:val="2A2804C5"/>
    <w:rsid w:val="2C4C6127"/>
    <w:rsid w:val="2E6D5DE3"/>
    <w:rsid w:val="32585503"/>
    <w:rsid w:val="33A9652C"/>
    <w:rsid w:val="37972CF1"/>
    <w:rsid w:val="38D1076F"/>
    <w:rsid w:val="416D2FF6"/>
    <w:rsid w:val="41FE75F5"/>
    <w:rsid w:val="43A71E19"/>
    <w:rsid w:val="48DF1F0B"/>
    <w:rsid w:val="4B433453"/>
    <w:rsid w:val="523151D4"/>
    <w:rsid w:val="52497D65"/>
    <w:rsid w:val="5C843C10"/>
    <w:rsid w:val="64544010"/>
    <w:rsid w:val="664B215D"/>
    <w:rsid w:val="6C8E6642"/>
    <w:rsid w:val="6C935D40"/>
    <w:rsid w:val="6C9C2DBA"/>
    <w:rsid w:val="6F0E2895"/>
    <w:rsid w:val="71AA592B"/>
    <w:rsid w:val="754A5162"/>
    <w:rsid w:val="77202D91"/>
    <w:rsid w:val="7D3C4466"/>
    <w:rsid w:val="7F22696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jc w:val="left"/>
      <w:outlineLvl w:val="0"/>
    </w:pPr>
    <w:rPr>
      <w:rFonts w:hint="eastAsia" w:ascii="宋体" w:hAnsi="宋体" w:eastAsia="宋体" w:cs="Times New Roman"/>
      <w:b/>
      <w:kern w:val="44"/>
      <w:sz w:val="32"/>
      <w:szCs w:val="48"/>
    </w:rPr>
  </w:style>
  <w:style w:type="paragraph" w:styleId="3">
    <w:name w:val="heading 2"/>
    <w:basedOn w:val="1"/>
    <w:next w:val="1"/>
    <w:unhideWhenUsed/>
    <w:qFormat/>
    <w:uiPriority w:val="0"/>
    <w:pPr>
      <w:keepNext/>
      <w:keepLines/>
      <w:spacing w:line="413" w:lineRule="auto"/>
      <w:outlineLvl w:val="1"/>
    </w:pPr>
    <w:rPr>
      <w:rFonts w:ascii="Arial" w:hAnsi="Arial" w:eastAsia="黑体"/>
      <w:b/>
      <w:sz w:val="28"/>
    </w:rPr>
  </w:style>
  <w:style w:type="character" w:default="1" w:styleId="9">
    <w:name w:val="Default Paragraph Font"/>
    <w:unhideWhenUsed/>
    <w:uiPriority w:val="1"/>
  </w:style>
  <w:style w:type="table" w:default="1" w:styleId="10">
    <w:name w:val="Normal Table"/>
    <w:unhideWhenUsed/>
    <w:uiPriority w:val="99"/>
    <w:tblPr>
      <w:tblLayout w:type="fixed"/>
      <w:tblCellMar>
        <w:top w:w="0" w:type="dxa"/>
        <w:left w:w="108" w:type="dxa"/>
        <w:bottom w:w="0" w:type="dxa"/>
        <w:right w:w="108" w:type="dxa"/>
      </w:tblCellMar>
    </w:tblPr>
  </w:style>
  <w:style w:type="paragraph" w:styleId="4">
    <w:name w:val="Plain Text"/>
    <w:basedOn w:val="1"/>
    <w:uiPriority w:val="0"/>
    <w:rPr>
      <w:rFonts w:ascii="宋体" w:hAnsi="Courier New" w:cs="Courier New"/>
      <w:szCs w:val="21"/>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888</Words>
  <Characters>5068</Characters>
  <Lines>42</Lines>
  <Paragraphs>11</Paragraphs>
  <TotalTime>0</TotalTime>
  <ScaleCrop>false</ScaleCrop>
  <LinksUpToDate>false</LinksUpToDate>
  <CharactersWithSpaces>5945</CharactersWithSpaces>
  <Application>WPS Office_10.1.0.5864_F1E327BC-269C-435d-A152-05C5408002CA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2016-08-26T05:04:00Z</dcterms:created>
  <dc:creator>admin</dc:creator>
  <cp:lastModifiedBy>pc</cp:lastModifiedBy>
  <dcterms:modified xsi:type="dcterms:W3CDTF">2016-08-26T09:18:05Z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2052-10.1.0.5864</vt:lpwstr>
  </property>
</Properties>
</file>