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150" w:beforeAutospacing="0" w:after="150" w:afterAutospacing="0" w:line="17" w:lineRule="atLeast"/>
        <w:ind w:left="-225" w:right="-225"/>
        <w:jc w:val="center"/>
        <w:rPr>
          <w:rFonts w:ascii="Helvetica Neue" w:hAnsi="Helvetica Neue" w:eastAsia="Helvetica Neue" w:cs="Helvetica Neue"/>
          <w:sz w:val="27"/>
          <w:szCs w:val="27"/>
        </w:rPr>
      </w:pPr>
      <w:r>
        <w:rPr>
          <w:rFonts w:hint="default" w:ascii="Helvetica Neue" w:hAnsi="Helvetica Neue" w:eastAsia="Helvetica Neue" w:cs="Helvetica Neue"/>
          <w:sz w:val="27"/>
          <w:szCs w:val="27"/>
          <w:bdr w:val="none" w:color="auto" w:sz="0" w:space="0"/>
        </w:rPr>
        <w:br w:type="textWrapping"/>
      </w:r>
      <w:r>
        <w:rPr>
          <w:rFonts w:hint="default" w:ascii="Helvetica Neue" w:hAnsi="Helvetica Neue" w:eastAsia="Helvetica Neue" w:cs="Helvetica Neue"/>
          <w:sz w:val="27"/>
          <w:szCs w:val="27"/>
          <w:bdr w:val="none" w:color="auto" w:sz="0" w:space="0"/>
        </w:rPr>
        <w:t>深圳大学2017年硕士学位研究生招生专业介绍</w:t>
      </w:r>
    </w:p>
    <w:p>
      <w:pPr>
        <w:keepNext w:val="0"/>
        <w:keepLines w:val="0"/>
        <w:widowControl/>
        <w:suppressLineNumbers w:val="0"/>
        <w:pBdr>
          <w:left w:val="none" w:color="auto" w:sz="0" w:space="0"/>
          <w:right w:val="none" w:color="auto" w:sz="0" w:space="0"/>
        </w:pBdr>
        <w:ind w:left="-225" w:right="-225"/>
        <w:jc w:val="left"/>
      </w:pPr>
    </w:p>
    <w:p>
      <w:pPr>
        <w:pStyle w:val="4"/>
        <w:keepNext w:val="0"/>
        <w:keepLines w:val="0"/>
        <w:widowControl/>
        <w:suppressLineNumbers w:val="0"/>
        <w:spacing w:before="0" w:beforeAutospacing="0" w:after="150" w:afterAutospacing="0"/>
        <w:ind w:left="-226" w:right="-226"/>
        <w:jc w:val="center"/>
      </w:pPr>
      <w:r>
        <w:rPr>
          <w:rFonts w:ascii="华文隶书" w:hAnsi="华文隶书" w:eastAsia="华文隶书" w:cs="华文隶书"/>
          <w:color w:val="008080"/>
          <w:sz w:val="36"/>
          <w:szCs w:val="36"/>
        </w:rPr>
        <w:t>艺术设计学院</w:t>
      </w:r>
    </w:p>
    <w:p>
      <w:pPr>
        <w:keepNext w:val="0"/>
        <w:keepLines w:val="0"/>
        <w:widowControl/>
        <w:suppressLineNumbers w:val="0"/>
        <w:pBdr>
          <w:left w:val="none" w:color="auto" w:sz="0" w:space="0"/>
          <w:right w:val="none" w:color="auto" w:sz="0" w:space="0"/>
        </w:pBdr>
        <w:ind w:left="-225" w:right="-225"/>
        <w:jc w:val="left"/>
      </w:pPr>
      <w:r>
        <w:rPr>
          <w:rFonts w:ascii="宋体" w:hAnsi="宋体" w:eastAsia="宋体" w:cs="宋体"/>
          <w:color w:val="0000FF"/>
          <w:kern w:val="0"/>
          <w:sz w:val="24"/>
          <w:szCs w:val="24"/>
          <w:bdr w:val="none" w:color="auto" w:sz="0" w:space="0"/>
          <w:lang w:val="en-US" w:eastAsia="zh-CN" w:bidi="ar"/>
        </w:rPr>
        <w:t>学术学位：</w:t>
      </w:r>
      <w:r>
        <w:rPr>
          <w:rFonts w:ascii="宋体" w:hAnsi="宋体" w:eastAsia="宋体" w:cs="宋体"/>
          <w:kern w:val="0"/>
          <w:sz w:val="24"/>
          <w:szCs w:val="24"/>
          <w:bdr w:val="none" w:color="auto" w:sz="0" w:space="0"/>
          <w:lang w:val="en-US" w:eastAsia="zh-CN" w:bidi="ar"/>
        </w:rPr>
        <w:t>130100艺术学理论(一级学科)；130400美术学(一级学科)；130500设计学(一级学科)；</w:t>
      </w:r>
    </w:p>
    <w:p>
      <w:pPr>
        <w:keepNext w:val="0"/>
        <w:keepLines w:val="0"/>
        <w:widowControl/>
        <w:suppressLineNumbers w:val="0"/>
        <w:pBdr>
          <w:left w:val="none" w:color="auto" w:sz="0" w:space="0"/>
          <w:right w:val="none" w:color="auto" w:sz="0" w:space="0"/>
        </w:pBdr>
        <w:ind w:left="-225" w:right="-225"/>
        <w:jc w:val="left"/>
      </w:pPr>
      <w:r>
        <w:rPr>
          <w:rFonts w:ascii="宋体" w:hAnsi="宋体" w:eastAsia="宋体" w:cs="宋体"/>
          <w:color w:val="0000FF"/>
          <w:kern w:val="0"/>
          <w:sz w:val="24"/>
          <w:szCs w:val="24"/>
          <w:bdr w:val="none" w:color="auto" w:sz="0" w:space="0"/>
          <w:lang w:val="en-US" w:eastAsia="zh-CN" w:bidi="ar"/>
        </w:rPr>
        <w:t>专业学位：</w:t>
      </w:r>
      <w:r>
        <w:rPr>
          <w:rFonts w:ascii="宋体" w:hAnsi="宋体" w:eastAsia="宋体" w:cs="宋体"/>
          <w:kern w:val="0"/>
          <w:sz w:val="24"/>
          <w:szCs w:val="24"/>
          <w:bdr w:val="none" w:color="auto" w:sz="0" w:space="0"/>
          <w:lang w:val="en-US" w:eastAsia="zh-CN" w:bidi="ar"/>
        </w:rPr>
        <w:t>135108艺术设计(二级学科)；</w:t>
      </w:r>
    </w:p>
    <w:p>
      <w:pPr>
        <w:keepNext w:val="0"/>
        <w:keepLines w:val="0"/>
        <w:widowControl/>
        <w:suppressLineNumbers w:val="0"/>
        <w:pBdr>
          <w:left w:val="none" w:color="auto" w:sz="0" w:space="0"/>
          <w:right w:val="none" w:color="auto" w:sz="0" w:space="0"/>
        </w:pBdr>
        <w:ind w:left="-225" w:right="-225"/>
        <w:jc w:val="left"/>
      </w:pPr>
      <w:r>
        <w:rPr>
          <w:rFonts w:ascii="宋体" w:hAnsi="宋体" w:eastAsia="宋体" w:cs="宋体"/>
          <w:color w:val="0000FF"/>
          <w:kern w:val="0"/>
          <w:sz w:val="24"/>
          <w:szCs w:val="24"/>
          <w:bdr w:val="none" w:color="auto" w:sz="0" w:space="0"/>
          <w:lang w:val="en-US" w:eastAsia="zh-CN" w:bidi="ar"/>
        </w:rPr>
        <w:t>学院主页：</w:t>
      </w:r>
      <w:r>
        <w:rPr>
          <w:rFonts w:ascii="宋体" w:hAnsi="宋体" w:eastAsia="宋体" w:cs="宋体"/>
          <w:kern w:val="0"/>
          <w:sz w:val="24"/>
          <w:szCs w:val="24"/>
          <w:bdr w:val="none" w:color="auto" w:sz="0" w:space="0"/>
          <w:lang w:val="en-US" w:eastAsia="zh-CN" w:bidi="ar"/>
        </w:rPr>
        <w:t>无；</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咨询电话：</w:t>
      </w:r>
      <w:r>
        <w:rPr>
          <w:rFonts w:ascii="宋体" w:hAnsi="宋体" w:eastAsia="宋体" w:cs="宋体"/>
          <w:kern w:val="0"/>
          <w:sz w:val="24"/>
          <w:szCs w:val="24"/>
          <w:bdr w:val="none" w:color="auto" w:sz="0" w:space="0"/>
          <w:lang w:val="en-US" w:eastAsia="zh-CN" w:bidi="ar"/>
        </w:rPr>
        <w:t>0755-26558651；</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电子信箱：</w:t>
      </w:r>
      <w:r>
        <w:rPr>
          <w:rFonts w:ascii="宋体" w:hAnsi="宋体" w:eastAsia="宋体" w:cs="宋体"/>
          <w:kern w:val="0"/>
          <w:sz w:val="24"/>
          <w:szCs w:val="24"/>
          <w:bdr w:val="none" w:color="auto" w:sz="0" w:space="0"/>
          <w:lang w:val="en-US" w:eastAsia="zh-CN" w:bidi="ar"/>
        </w:rPr>
        <w:t>0755-26558651；</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办公室：</w:t>
      </w:r>
      <w:r>
        <w:rPr>
          <w:rFonts w:ascii="宋体" w:hAnsi="宋体" w:eastAsia="宋体" w:cs="宋体"/>
          <w:kern w:val="0"/>
          <w:sz w:val="24"/>
          <w:szCs w:val="24"/>
          <w:bdr w:val="none" w:color="auto" w:sz="0" w:space="0"/>
          <w:lang w:val="en-US" w:eastAsia="zh-CN" w:bidi="ar"/>
        </w:rPr>
        <w:t>文科楼2623-3。</w:t>
      </w:r>
    </w:p>
    <w:p>
      <w:pPr>
        <w:keepNext w:val="0"/>
        <w:keepLines w:val="0"/>
        <w:widowControl/>
        <w:suppressLineNumbers w:val="0"/>
        <w:pBdr>
          <w:top w:val="single" w:color="EEEEEE" w:sz="6" w:space="0"/>
          <w:left w:val="none" w:color="auto" w:sz="0" w:space="0"/>
          <w:bottom w:val="none" w:color="auto" w:sz="0" w:space="0"/>
          <w:right w:val="none" w:color="auto" w:sz="0" w:space="0"/>
        </w:pBdr>
        <w:spacing w:before="300" w:beforeAutospacing="0" w:after="300" w:afterAutospacing="0"/>
      </w:pPr>
      <w:r>
        <w:pict>
          <v:rect id="_x0000_i1025"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left w:val="none" w:color="auto" w:sz="0" w:space="0"/>
          <w:right w:val="none" w:color="auto" w:sz="0" w:space="0"/>
        </w:pBdr>
        <w:ind w:left="-225" w:right="-225"/>
        <w:jc w:val="left"/>
      </w:pPr>
      <w:r>
        <w:rPr>
          <w:rFonts w:ascii="宋体" w:hAnsi="宋体" w:eastAsia="宋体" w:cs="宋体"/>
          <w:color w:val="0000FF"/>
          <w:kern w:val="0"/>
          <w:sz w:val="24"/>
          <w:szCs w:val="24"/>
          <w:bdr w:val="none" w:color="auto" w:sz="0" w:space="0"/>
          <w:lang w:val="en-US" w:eastAsia="zh-CN" w:bidi="ar"/>
        </w:rPr>
        <w:t>学院简介：</w:t>
      </w:r>
    </w:p>
    <w:p>
      <w:pPr>
        <w:keepNext w:val="0"/>
        <w:keepLines w:val="0"/>
        <w:widowControl/>
        <w:suppressLineNumbers w:val="0"/>
        <w:pBdr>
          <w:left w:val="none" w:color="auto" w:sz="0" w:space="0"/>
          <w:right w:val="none" w:color="auto" w:sz="0" w:space="0"/>
        </w:pBdr>
        <w:ind w:left="-225" w:right="-225"/>
        <w:jc w:val="left"/>
      </w:pPr>
      <w:r>
        <w:rPr>
          <w:rFonts w:ascii="宋体" w:hAnsi="宋体" w:eastAsia="宋体" w:cs="宋体"/>
          <w:kern w:val="0"/>
          <w:sz w:val="24"/>
          <w:szCs w:val="24"/>
          <w:bdr w:val="none" w:color="auto" w:sz="0" w:space="0"/>
          <w:lang w:val="en-US" w:eastAsia="zh-CN" w:bidi="ar"/>
        </w:rPr>
        <w:t>      学院简介：深圳大学于1994年创建设计系，2006年发展为艺术设计学院。学院现有设计学、美术学、艺术学理论三个一级学科硕士点及一个艺术设计专业硕士点。现有本科6个系10个方向：产品设计、环境设计（室内设计）、服装设计工程（服装设计与工程、品牌策划与市场营销）、视觉传达设计、动画（数字媒体、动画艺术）、艺术设计学（创意策划与设计管理）。在校本科生、研究生1200余人，近3年学生在各类比赛及展览中获奖100多项。2009年有16件作品入选“第十一届全国美术作品展览”，其中有一件作品获金奖。</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学院拥有市文科重点研究基地――深圳现代艺术与设计研究中心，办有公开出版发行的院刊《设计学刊》与《中国版画》杂志。由深圳大学与深圳市“设计之都”推广办共建的现代设计博物馆，该馆坐落于深圳大学科技楼一楼，现有展厅2300㎡。建有7个实验室：动画实验室、服装设计实验室、环艺设计实验室、产品设计实验室、设计基础实验室、平面设计实验室及陶艺实验室。院图书资料室有专业图书24000多册。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经过多年的发展，学院已基本形成一支学有专长，结构合理，富有创新精神的朝气蓬勃的教学科研队伍。现有教职工77人，其中专任教师67人，行政技术人员10人。有正高职称的12人，副高职称者21人，中级职称者24人，有博士学位的17人。全院师生员工勤学实干，正为把学院办成在同类院校中有特色、在全国乃至国际上有一定影响的现代化学院而努力奋斗。</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学院主页：http://art.szu.edu.cn</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咨询电话：0755-26558651</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咨询邮箱：1434866766@qq.com</w:t>
      </w:r>
    </w:p>
    <w:p>
      <w:pPr>
        <w:keepNext w:val="0"/>
        <w:keepLines w:val="0"/>
        <w:widowControl/>
        <w:suppressLineNumbers w:val="0"/>
        <w:pBdr>
          <w:top w:val="single" w:color="EEEEEE" w:sz="6" w:space="0"/>
          <w:left w:val="none" w:color="auto" w:sz="0" w:space="0"/>
          <w:bottom w:val="none" w:color="auto" w:sz="0" w:space="0"/>
          <w:right w:val="none" w:color="auto" w:sz="0" w:space="0"/>
        </w:pBdr>
        <w:spacing w:before="300" w:beforeAutospacing="0" w:after="300" w:afterAutospacing="0"/>
      </w:pPr>
      <w:r>
        <w:pict>
          <v:rect id="_x0000_i1026"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left w:val="none" w:color="auto" w:sz="0" w:space="0"/>
          <w:right w:val="none" w:color="auto" w:sz="0" w:space="0"/>
        </w:pBdr>
        <w:ind w:left="-225" w:right="-225"/>
        <w:jc w:val="left"/>
      </w:pPr>
      <w:r>
        <w:rPr>
          <w:rFonts w:ascii="宋体" w:hAnsi="宋体" w:eastAsia="宋体" w:cs="宋体"/>
          <w:color w:val="0000FF"/>
          <w:kern w:val="0"/>
          <w:sz w:val="24"/>
          <w:szCs w:val="24"/>
          <w:bdr w:val="none" w:color="auto" w:sz="0" w:space="0"/>
          <w:lang w:val="en-US" w:eastAsia="zh-CN" w:bidi="ar"/>
        </w:rPr>
        <w:t>专业介绍：</w:t>
      </w:r>
    </w:p>
    <w:p>
      <w:pPr>
        <w:keepNext w:val="0"/>
        <w:keepLines w:val="0"/>
        <w:widowControl/>
        <w:suppressLineNumbers w:val="0"/>
        <w:pBdr>
          <w:left w:val="none" w:color="auto" w:sz="0" w:space="0"/>
          <w:right w:val="none" w:color="auto" w:sz="0" w:space="0"/>
        </w:pBdr>
        <w:shd w:val="clear" w:fill="FFFFFF"/>
        <w:spacing w:after="210" w:afterAutospacing="0" w:line="300" w:lineRule="atLeast"/>
        <w:ind w:left="-225" w:right="-225" w:firstLine="0"/>
        <w:jc w:val="left"/>
        <w:rPr>
          <w:rFonts w:hint="default" w:ascii="Helvetica Neue" w:hAnsi="Helvetica Neue" w:eastAsia="Helvetica Neue" w:cs="Helvetica Neue"/>
          <w:b w:val="0"/>
          <w:i w:val="0"/>
          <w:caps w:val="0"/>
          <w:color w:val="333333"/>
          <w:spacing w:val="0"/>
          <w:sz w:val="21"/>
          <w:szCs w:val="21"/>
        </w:rPr>
      </w:pPr>
      <w:bookmarkStart w:id="0" w:name="130100"/>
      <w:r>
        <w:rPr>
          <w:rFonts w:hint="default" w:ascii="Helvetica Neue" w:hAnsi="Helvetica Neue" w:eastAsia="Helvetica Neue" w:cs="Helvetica Neue"/>
          <w:b w:val="0"/>
          <w:i w:val="0"/>
          <w:caps w:val="0"/>
          <w:color w:val="428BCA"/>
          <w:spacing w:val="0"/>
          <w:kern w:val="0"/>
          <w:sz w:val="21"/>
          <w:szCs w:val="21"/>
          <w:u w:val="none"/>
          <w:bdr w:val="none" w:color="auto" w:sz="0" w:space="0"/>
          <w:shd w:val="clear" w:fill="FFFFFF"/>
          <w:lang w:val="en-US" w:eastAsia="zh-CN" w:bidi="ar"/>
        </w:rPr>
        <w:t>130100</w:t>
      </w:r>
      <w:bookmarkEnd w:id="0"/>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艺术学理论(一级学科)：</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专业代码：130100   专业名称：艺术学理论  学制：三年   所授学位：艺术学</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培养目标：</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依托深圳的文化产业实践，培养艺术与文化管理、传承、创新领域的应用型、复合型人才。通过系统的理论学习、方法训练和实践操练，使学生具备良好的人文艺术素养、扎实的理论功底和较高的学术修养，熟悉国内外文化政策与法律，具有开阔的国际视野、敏锐的职业触觉和突出的实践能力。学生毕业后能够在文化管理部门、文化产业相关机构、高等院校从事管理、策划、营销、投资和研究等工作。</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学科方向：</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1.艺术与文化管理：以培养具有开阔文化视野、现代产业理念及经营能力的复合型文化管理人才为目标，紧跟文化艺术发展新趋势，重点研究文化产业新业态、区域文化产业和文化政策法规。</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2.艺术与文化传承：立足传承，促进艺术学科与人文学科的融合与交叉，深入挖掘中华优秀传统文化中蕴含的丰富艺术资源，创新艺术教育的方法和手段。重点研究文化遗产保护、文化资源开发。</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3.艺术与文化创新：借鉴国际先进经验，关注文化创新实践前沿，探索新技术条件下文化艺术创新的理念、战略和路径，总结我国文化创新的实践经验。重点研究文化艺术创新理论、城市文化理论。</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 xml:space="preserve">导师队伍：（重点） </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李凤亮，教授，博士生导师。现任深圳大学副校长、文化产业研究院院长、文化部国家文化创新研究中心主任。为国家社会科学基金重大项目首席专家、“百千万人才工程”国家级人选、国家有突出贡献的中青年专家、教育部“新世纪优秀人才支持计划”入选者、教育部艺术学理论类专业教指委委员、霍英东教育基金会“高校青年教师基金”和“高校青年教师奖”获得者、深圳市第三届“鹏城杰出人才奖”获得者。兼任中国世界华文文学学会副会长、海峡两岸文化创意产业高校研究联盟副理事长、中国中外文艺理论学会文化创意产业研究会常务副会长、中国服务贸易协会专家委员会副主任委员、文化产业（中国）学术体专家委员会委员等。专业领域为文艺理论、文化创意产业和城市文化研究，在文化科技融合、新兴文化业态研究方面有领先性成果。独立主持国家社科基金项目3项、省部级课题8项，出版著作13部，发表论文近百篇。主持制定政府和园区文化产业规划多项。</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周建新，教授，博士生导师。 现任深圳大学文化产业研究院执行副院长、文化部国家文化创新研究中心主任。中山大学文化人类学博士、国家社会科学基金重大项目首席专家、国务院特殊津贴专家、新世纪百千万工程省级人选、深圳市国家级高层次人才、深圳大学荔园领军学者、中国人类学民族学会客家专业委员会副主任、中外文论学会文化创意产业研究会秘书长、中国社会学会理事等。主要从事区域文化产业、客家文化等领域的教学与研究工作。围绕上述研究领域，主持国家社科基金项目3项，省部级课题10余项，出版著作7部，发表论文100余篇。科研成果曾获省社会科学优秀成果奖一等奖2项、二等奖1项、三等奖1项，作为主要参与人获得国家教学成果奖二等奖1项。</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黄永健，中国艺术研究院艺术学博士，深圳大学艺术设计学院教授，文化产业研究院教育培训部主任。出版《艺术文化学导论》、《深圳文化产业研究报告》、《中外散文诗比较研究》等论著8部，在国内外学术期刊发表学术论文40余篇，发表文学作品文学评论及艺术评论文章两百余篇。出版散文、诗集《后海湾潮音》、《清水湾画意》、《愤怒的剑兰》、《来如春梦》等四部；现主持全国艺术科学规划项目“艺术在中华文化复兴中的建构作用”。</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黄玉蓉，博士，副教授。现任深圳大学文化产业研究院学术研究部主任，文化政策研究中心主任。中山大学文艺美学与文化传播专业方向博士，中国艺术研究院公共文化政策研究中心艺术学出站博士后，美国纽约大学艺术与公共政策系访问学者，深圳市高层次专业人才。目前主要从事文化政策与创新创业研究，主持2项国家级科研课题，参与多项国家文化部、地方文化部门咨询规划项目。发表《中国文化产业公共平台建设现状分析及政策建议》、《美国文化资助体系研究》、《文化政策视野中的实体书店保护研究》、《深港共建文化创意中心的战略意义与合作条件》、《文化财政在基层》、《法国文化资助制度运作特点及其对中国的启示》、Audience Engagement and the Role of Arts Talk in the Digital Era等论文及研究报告。</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课程设置：</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主要核心课程有艺术理论、中外艺术史、艺术批评学、艺术文化学、艺术人类学、艺术管理学概论、文化产业专题研究、创意策划与市场营销、创意管理学、艺术市场学等。</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教学资源（重点）：</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深圳大学艺术学理论一级学科硕士点于2011年设立，2012年首批硕士研究生入学，通过5年的累积式发展，形成具有个性特色的学科方向，在人才培养、理论研究、教材建设、学术交流、社会服务等方面，取得了突出成绩。本学科点拥有整合全校跨学科师资、联合校内外办学力量、凝聚中外学术资源的优势，主要依托获得了“国家文化创新研究中心”、“广东省普通高校人文社会科学重点研究基地”、“深圳市文化产业研究、教学与培训基地”等多个高水平科研平台的深圳大学文化产业研究院，形成了独特的跨学科教育教学平台。目前，深圳大学艺术学理论专业每年都有成功申请赴台湾、意大利等地交换学习的研究生，自主设置“制度创新与文化创意经济”博士点，与澳大利亚科廷大学、暨南大学文学院联合培养博士研究生，并与深圳华侨城OCT Loft 、F518、腾讯、雅图、A8音乐等企业建立了相互交流、培训学习等产学研合作关系，教学资源丰富，发展潜力巨大。</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奖助体系：（可选项）     </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深圳大学文化产业研究院设立“艺术学理论研究奖学金”，用于奖励研究生发表的优秀学术成果。</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 xml:space="preserve">培养特色：（重点） </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本学科点重视对于学生的艺术批评能力和文化产业研究能力的培养，在掌握必要的基础理论的基础上，要求学生具有强烈的问题意识和具体的实操能力。</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就业方向：</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通过三年学习，学生毕业后能够在文化管理部门、文化产业相关机构、高等院校从事管理、策划、营销、投资和研究等工作。</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以往生源情况：（可选项）</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截止2016年6月，本专业已经招收了五届共35名全日制硕士研究生。</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对报考者的要求：</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具有较好的人文社会科学知识素养和较强的理论研究兴趣，关心各类艺术现象，具有从事本专业实际工作与科学研究工作的表达能力、管理能力、创新能力以及分析问题和解决问题的能力；熟练掌握一门外国语和计算机基础知识，身心健康，具有浓郁的艺术人文气息和较强的创新意识。</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欢迎推免生，欢迎具有博士授权或硕士授权高校的考生报考。</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咨询电话：0755-26558651       咨询邮箱：qq@szu.edu.cn； </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                                                             1434866766@qq.com；</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p>
    <w:p>
      <w:pPr>
        <w:keepNext w:val="0"/>
        <w:keepLines w:val="0"/>
        <w:widowControl/>
        <w:suppressLineNumbers w:val="0"/>
        <w:pBdr>
          <w:top w:val="single" w:color="EEEEEE" w:sz="6" w:space="0"/>
          <w:left w:val="none" w:color="auto" w:sz="0" w:space="0"/>
          <w:bottom w:val="none" w:color="auto" w:sz="0" w:space="0"/>
          <w:right w:val="none" w:color="auto" w:sz="0" w:space="0"/>
        </w:pBdr>
        <w:spacing w:before="300" w:beforeAutospacing="0" w:after="300" w:afterAutospacing="0" w:line="300" w:lineRule="atLeast"/>
        <w:ind w:left="-225" w:right="-225"/>
      </w:pPr>
      <w:r>
        <w:rPr>
          <w:rFonts w:hint="default" w:ascii="Helvetica Neue" w:hAnsi="Helvetica Neue" w:eastAsia="Helvetica Neue" w:cs="Helvetica Neue"/>
          <w:b w:val="0"/>
          <w:i w:val="0"/>
          <w:caps w:val="0"/>
          <w:color w:val="333333"/>
          <w:spacing w:val="0"/>
          <w:sz w:val="21"/>
          <w:szCs w:val="21"/>
        </w:rPr>
        <w:pict>
          <v:rect id="_x0000_i1027"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spacing w:after="240" w:afterAutospacing="0"/>
        <w:ind w:left="-225" w:right="-225"/>
        <w:jc w:val="left"/>
      </w:pPr>
      <w:bookmarkStart w:id="1" w:name="130400"/>
      <w:r>
        <w:rPr>
          <w:rFonts w:hint="default" w:ascii="Helvetica Neue" w:hAnsi="Helvetica Neue" w:eastAsia="Helvetica Neue" w:cs="Helvetica Neue"/>
          <w:b w:val="0"/>
          <w:i w:val="0"/>
          <w:caps w:val="0"/>
          <w:color w:val="428BCA"/>
          <w:spacing w:val="0"/>
          <w:kern w:val="0"/>
          <w:sz w:val="21"/>
          <w:szCs w:val="21"/>
          <w:u w:val="none"/>
          <w:bdr w:val="none" w:color="auto" w:sz="0" w:space="0"/>
          <w:shd w:val="clear" w:fill="FFFFFF"/>
          <w:lang w:val="en-US" w:eastAsia="zh-CN" w:bidi="ar"/>
        </w:rPr>
        <w:t>130400</w:t>
      </w:r>
      <w:bookmarkEnd w:id="1"/>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美术学(一级学科)：</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专业代码：130400   专业名称：美术学   学制：三年    所授学位：艺术学</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培养目标：</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（一）掌握马克思主义基本理论，坚持党的基本路线，热爱祖国；遵纪守法，具有良好道德修养，积极为社会主义现代化建设服务。</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二）要求具有较好的人文社会科学知识基础，较系统的掌握美术史与美术理论知识，了解本学科的基本历史与现状与未来发展，掌握美术创作的技能与方法。较为熟练地掌握一门外国语，能运用本学科的外文资料，具备独立进行学术研究的能力，为更高深的学术研究与教学奠定理论与方法论基础。</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 xml:space="preserve">学科方向： </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方向一：版画与数字图像应用研究方向，继承、学习优秀悠久的中国版画传统，吸收信息时代世界前沿的版画创作理念、方法与材料，容纳于个人独特的创作观念、审美取向及媒材特性之中，以创作出当代的、个性的版画。探索数字媒体在版画中的运用及其与传统版画结合的可能，以及它对版画带来的思维方式、图式面貌、创作观念的变化。</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方向二：中国画创作研究方向，在研究中国传统绘画及现代中国绘画的基础上，培养自身的绘画修养和专业研究能力，掌握中国画的深刻内涵、发展规律和表达技巧，探讨当代中国画创作的新形态。</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方向三：油画艺术语言与创作研究方向，以研究油画的艺术语言以及油画艺术的当代语言形态为主要目标，并涉及当代艺术的历史、文化及其理论与艺术批评等方面的问题。试图通过理论与实践相结合的学术研究，提升学生的艺术创作能力与艺术分析能力以及艺术的学术研究能力。</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导师队伍：（重点）</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钟曦，教授，深圳市美术家协会副主席，广东省美术家协会理事，国家级学术刊物《中国版画》杂志副主编；1999年获鲁迅版画奖，2000年获第十五届全国版画展金奖。</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陈向兵，教授，深圳大学美术馆馆长，《南方油画》杂志执行副主编；在《美术研究》、《美术观察》等各类学术期刊发表学术论文40余篇。</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吴坚旭，副教授，广东省美术家协会会员，广东省中国画学会理事，主要从事中国画的创作、研究和教学。曾由《美术观察》11期以“本期名家”重点介绍。</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周举，副教授，中国人民大学美学博士；目前主持多项省市级研究课题，多次组织全国大型版画展览及论坛，在《美术研究》、《美术观察》等各类学术期刊发表学术论文30余篇。</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课程设置：</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造型规律研究、中外美术史专题研究、当代艺术批评与论文写作、版画与数字图像应用创作 、书画关系研究、传统中国画技法研究、中国画语言与材料研究、油画材料与技法研究、现代油画语言研究、油画创作研究。</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教学资源：（重点）</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深圳大学艺术设计学院美术学专业2004年成功获得硕士学位授权。现有硕士生导师11人，其中教授3人，副教授8人。本专业在研的学术研究课题20余项，近五年共发表学术论文及作品60余篇，各种项目经费总额达300余万元，师资力量雄厚，教学系统完备。近年来办学规模不断扩大，与国外艺术院校、国内兄弟院校联系不断加强，学术研究能力不断增强，侧重高水平学术人才培养。</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奖助体系：（可选项）</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可参考深圳大学学校的相关规定。</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培养特色：（重点）   </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近年来美术学专业办学规模不断扩大，学术研究能力不断增强，侧重高水平学术人才培养，形成了具有文化传统底蕴，并注重研究型、创新型美术人才的培养模式。</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就业方向：</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深圳大学美术学专业毕业生一般在国内高校、画院、美术馆及其他教育、创作机构就业。近五年本专业就业率为100%。</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以往生源情况：（可选项）   </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深圳大学美术学硕士专业2004年开始招生，目前共招收研究生155名，其中2016年招收12名学术型研究生，其中推免生1名。</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对报考者的要求：</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欢迎本科为同类专业背景的学生报考；欢迎推免生；欢迎具有博士授权或硕士授权高校的考生报考。</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咨询电话：0755-26558651         咨询邮箱：1434866766@qq.com</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p>
    <w:p>
      <w:pPr>
        <w:keepNext w:val="0"/>
        <w:keepLines w:val="0"/>
        <w:widowControl/>
        <w:suppressLineNumbers w:val="0"/>
        <w:pBdr>
          <w:top w:val="single" w:color="EEEEEE" w:sz="6" w:space="0"/>
          <w:left w:val="none" w:color="auto" w:sz="0" w:space="0"/>
          <w:bottom w:val="none" w:color="auto" w:sz="0" w:space="0"/>
          <w:right w:val="none" w:color="auto" w:sz="0" w:space="0"/>
        </w:pBdr>
        <w:spacing w:before="300" w:beforeAutospacing="0" w:after="300" w:afterAutospacing="0" w:line="300" w:lineRule="atLeast"/>
        <w:ind w:left="-225" w:right="-225"/>
      </w:pPr>
      <w:r>
        <w:pict>
          <v:rect id="_x0000_i1028"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spacing w:after="240" w:afterAutospacing="0"/>
        <w:ind w:left="-225" w:right="-225"/>
        <w:jc w:val="left"/>
      </w:pPr>
      <w:bookmarkStart w:id="2" w:name="130500"/>
      <w:r>
        <w:rPr>
          <w:rFonts w:hint="default" w:ascii="Helvetica Neue" w:hAnsi="Helvetica Neue" w:eastAsia="Helvetica Neue" w:cs="Helvetica Neue"/>
          <w:b w:val="0"/>
          <w:i w:val="0"/>
          <w:caps w:val="0"/>
          <w:color w:val="428BCA"/>
          <w:spacing w:val="0"/>
          <w:kern w:val="0"/>
          <w:sz w:val="21"/>
          <w:szCs w:val="21"/>
          <w:u w:val="none"/>
          <w:bdr w:val="none" w:color="auto" w:sz="0" w:space="0"/>
          <w:shd w:val="clear" w:fill="FFFFFF"/>
          <w:lang w:val="en-US" w:eastAsia="zh-CN" w:bidi="ar"/>
        </w:rPr>
        <w:t>130500</w:t>
      </w:r>
      <w:bookmarkEnd w:id="2"/>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设计学(一级学科)：</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专业代码：130500   专业名称：设计学  学制：三年   所授学位：艺术学</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培养目标：</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（一）掌握马克思主义基本理论，坚持党的基本路线，热爱祖国；遵纪守法，具有良好道德修养，积极为社会主义现代化建设服务。</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（二）德、智、体、美全面发展，具有坚实的专业理论基础与实际设计创新能力，能从事设计理论研究、承担设计工程、设计艺术教学以及设计管理等方面工作的高级专门人才。</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学科方向：</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1.产品设计研究：本研究方向以家具、家用电器、电子产品等的造型开发设计为主要研究内容，经过多年的努力，已形成自已的特色并受到学术界的关注。</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2.环境设计研究：以优化人类生活和居住环境为主要宗旨，研究自然、人工、社会三类环境关系的应用方向。该方向着力培养具有专业设计及创作能力的室内设计、景观设计方面的人才。</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3.服装设计研究：本专业培养具备服装设计、服装结构工艺及服装经营管理理论和实践能力，能在高等院校、科研院所及服装生产和销售企业、服装研究单位、服装行业管理部门等从事服装产品开发、市场营销、经营管理研究和服装教学等方面的高级专业人才。</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4.数字媒体与动画设计研究：本专业培养的人才应具备扎实的专业理论基础和交叉学科基础，系统掌握多媒体技术应用、动画创作及相关设计领域的基本技能、基本理论、基本技巧，具备较强的社会实践、学术创新和适应能力，能够把握多媒体应用技术与动画市场的潮流资讯和行业信息，能够在电影、电视、传媒、互联网、游戏、建筑、工业、广告、视觉传达、数字娱乐等岗位上，从事数字内容创作工作。</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5.视觉传达设计研究：视觉传达设计研究是以平面设计能力为核心的研究方向，培养学生具有丰富的想象力、创造力以及相当的研究能力，适应企事业设计部门、广告公司、传播媒介等机构在广告设计、包装设计、网页设计、品牌视觉设计等方面的工作，并成为设计研究、设计教学的专业人才。</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 xml:space="preserve">6.设计学理论研究（设计史论/创意管理） </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(1)设计史论研究：旨在通过设计历史、设计理论的学习、研究，培养学生运用设计史论研究的基本方法进行设计史论研究的能力。这些能力包括：资料收集、材料分析、专业论文、评论等学理论文章的写作等。专业学习内容包括：设计基础理论、设计史、设计专业英语、设计史论经典阅读、设计思维方法、设计产业调查等。毕业生就业方向：设计史论教师，设计评论家，企业设计统筹、策划、管理人员，政府设计推广部门等。</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(2)创意管理：专注于培养懂艺术、能设计、会经营、善管理的复合型创新人才。即培养具备艺术与设计基本理论素质、兼通管理学、经济学、营销学、传播学等学科知识，掌握商业模式运作及整合营销传播实务，适合创意产业发展需要的创意管理高端人才。毕业生胜任在设计、艺术、传播、新媒体、电子商务等创意文化相关机构中从事策划及管理工作。</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  </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导师队伍：（重点）</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现有硕士生导师23人，其中教授7人，副教授12人，讲师4人，博士11人。</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学科带头人吴洪教授任深圳大学艺术设计学院院长，教育部高校设计教学指导委员会委员，中国美术家协会服装艺术委员会副主任，广东省美协设计委员会副主任、广东省高校艺术教指委理事、委员。深圳市人文社科突出贡献专家，深圳市高层次专业人才。吴洪教授在学术上将设计学与消费社会的经济学理论相联系，主持过两项国家社科基金项目，发表了多篇学术论文。2013年4月策划并于大学校园里建成中国首个现代设计博物馆；2012年任首届中国设计大展的学术委员及大展论坛的主要策划人；2011年起任深圳设计邀请展的学术策划人和组织者，策划并主持四届“深圳设计论坛暨设计展”。</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欲了解其他方向导师详情，请点击查看下面的网址链接：</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http://art.szu.edu.cn/teachers-teachers.htm</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方向一：唐开军、王方良、彭燕凝；</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方向二：1、室内设计：侯佳彤、张岩鑫；</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             2、景观设计：许慧、李微、宋红阳；</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方向三：吴洪、罗莹、戴耕、莫艳、苏芷庭、陈晓穗；</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方向四：高飞、李瑛晖、涂星；</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方向五：陈建军、贺沁洋、周月麟；</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方向六：1、设计史论：崔育斌；</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             2、创意管理：陈敏、余晓宝；</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近五年来本专业共发论文180余篇，承担包括国家艺术学重大课题在内的国家级、省部级项目共8项，各种项目经费总额达500余万元，师资力量雄厚，教学系统完备。</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课程设置：</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设计美学、设计思维方法研究、设计符号学、设计心理学、专题设计、专业实践等。</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 xml:space="preserve">奖助体系：（可选项） </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可参考深圳大学学校的相关规定</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教学资源：（重点）     </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所有导师都和校外企业建立联系，一起合作开发横向设计类研究项目，各种项目经费总额达500余万元。学院也和国外多家高校合作培养研究生，正式签订协议的有英国伯明翰城市大学、西班牙安德卫普皇家美院等。深圳多家品牌企业是我们的研究生教育实践基地，代表性的企业有深圳歌力思服饰设计有限公司、深圳姜峰室内设计有限公司、深圳市建筑设计研究总院、浪尖产品设计公司、康佳工业设计有限公司、深圳市图人设计有限公司、于强室内设计事务等。</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培养特色：（重点）     </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近年来设计学专业办学规模不断扩大，学术研究能力不断增强，侧重高水平学术人才培养，形成了具有深厚文化传统底蕴，并注重兼容性、当代性和地域性的设计教育研究体系。</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就业方向：</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一般在艺术设计、设计与科学研究、高级设计管理和高等学校设计艺术教育等行业就业。近五年本专业就业率为100%。</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以往生源情况：（可选项）</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本专业自2007年正式招生，九年共招收257名研究生。其中2016年共录取29人，其中推免生19人，深大应届生4人。</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对报考者的要求：</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欢迎本科为同类专业背景的学生报考；欢迎推免生；欢迎具有博士授权或硕士授权高校的考生报考。</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咨询电话：   0755-26558651                 咨询邮箱：1434866766@qq.com</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p>
    <w:p>
      <w:pPr>
        <w:keepNext w:val="0"/>
        <w:keepLines w:val="0"/>
        <w:widowControl/>
        <w:suppressLineNumbers w:val="0"/>
        <w:pBdr>
          <w:top w:val="single" w:color="EEEEEE" w:sz="6" w:space="0"/>
          <w:left w:val="none" w:color="auto" w:sz="0" w:space="0"/>
          <w:bottom w:val="none" w:color="auto" w:sz="0" w:space="0"/>
          <w:right w:val="none" w:color="auto" w:sz="0" w:space="0"/>
        </w:pBdr>
        <w:spacing w:before="300" w:beforeAutospacing="0" w:after="300" w:afterAutospacing="0" w:line="300" w:lineRule="atLeast"/>
        <w:ind w:left="-225" w:right="-225"/>
      </w:pPr>
      <w:r>
        <w:pict>
          <v:rect id="_x0000_i1029"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spacing w:after="240" w:afterAutospacing="0"/>
        <w:ind w:left="-225" w:right="-225"/>
        <w:jc w:val="left"/>
      </w:pPr>
      <w:bookmarkStart w:id="3" w:name="135108"/>
      <w:r>
        <w:rPr>
          <w:rFonts w:hint="default" w:ascii="Helvetica Neue" w:hAnsi="Helvetica Neue" w:eastAsia="Helvetica Neue" w:cs="Helvetica Neue"/>
          <w:b w:val="0"/>
          <w:i w:val="0"/>
          <w:caps w:val="0"/>
          <w:color w:val="428BCA"/>
          <w:spacing w:val="0"/>
          <w:kern w:val="0"/>
          <w:sz w:val="21"/>
          <w:szCs w:val="21"/>
          <w:u w:val="none"/>
          <w:bdr w:val="none" w:color="auto" w:sz="0" w:space="0"/>
          <w:shd w:val="clear" w:fill="FFFFFF"/>
          <w:lang w:val="en-US" w:eastAsia="zh-CN" w:bidi="ar"/>
        </w:rPr>
        <w:t>135108</w:t>
      </w:r>
      <w:bookmarkEnd w:id="3"/>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艺术设计(二级学科)：</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专业代码：135108  专业名称： 艺术设计  学制：  三年   所授学位：艺术学</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培养目标：</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艺术硕士专业学位旨在培养具有系统专业知识和高水平专业能力的高层次、应用型艺术设计专门人才，为国家艺术设计事业的发展提供优秀的艺术设计实践、管理、教育和艺术设计活动策划、组织者。具体目标：</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（一）具备一定的马克思主义基本理论、良好的专业素质和职业道德，具备良好的敬业精神和职业风范。能积极为社会主义现代化建设服务，为促进艺术文化事业的发展做出贡献。</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（二）具有系统的专业知识 、高水平的艺术设计能力和较强的艺术能力与表现力。具备从事艺术设计职业所要求的专业能力、素养及从业的基本条件。</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（三）能够运用一门外语，在本专业领域进行对外交流。</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培养方向：</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1.产品设计研究：研究工业化生产方式下的设计问题的专门领域，以家具、家用电器、电子产品等的造型开发设计为主要研究内容。</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2.环境设计研究：以优化人类生活和居住环境为主要宗旨，研究自然、人工、社会三类环境关系的应用方向。该方向着力培养具有专业设计及创作能力的室内设计、景观设计、公共艺术设计方面的人才。</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3.服装设计研究：研究服装设计、服装结构工艺及服装经营管理理论和实践。</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4.数字媒体与动画设计研究：研究多媒体技术应用、动画市场的潮流资讯和行业信息，动画创作及相关设计领域的基本技能、基本理论、基本技巧。</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5.视觉传达设计研究：研究平面及数字技术媒体中的视觉传达设计问题。 </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导师队伍：（重点）</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现有硕士生导师27人，其中教授6人，副教授13人，讲师8人，博士10人。</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学科带头人吴洪教授任深圳大学艺术设计学院院长，教育部高校设计教学指导委员会委员，中国美术家协会服装艺术委员会副主任，广东省美协设计委员会副主任、广东省高校艺术教指委理事、委员。深圳市人文社科突出贡献专家，深圳市高层次专业人才。吴洪教授在学术上将设计学与消费社会的经济学理论相联系，主持过两项国家社科基金项目，发表了多篇学术论文。2013年4月策划并于大学校园里建成中国首个现代设计博物馆；2012年任首届中国设计大展的学术委员及大展论坛的主要策划人；2011年起任深圳设计邀请展的学术策划人和组织者，策划并主持四届“深圳设计论坛暨设计展”。</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欲了解其他方向导师详情，请点击查看下面的网址链接：</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http://art.szu.edu.cn/teachers-teachers.htm</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方向一：唐开军、王方良、潘杰、彭燕凝；</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方向二：1、室内设计：蔡强、侯佳彤、张岩鑫；</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             2、景观设计：许慧、李微、宋红阳、宋鸣笛；</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             3、公共艺术：戴耘、邹卫；</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方向三：吴洪、罗莹、戴耕、莫艳、苏芷庭、陈晓穗；</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方向四：高飞、李瑛晖、涂星、徐海川；</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方向五：陈建军、贺沁洋、周月麟、马东；</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近五年来本专业共发论文180余篇，承担包括国家艺术学重大课题在内的国家级、省部级项目共8项，各种项目经费总额达500余万元，师资力量雄厚，教学系统完备。</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课程设置：</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设计造型基础研究、传统文化与现代设计、设计思维方法研究与实践、设计语言研究与实践、创意管理与实践、设计产业调查、设计专题研究、专业实践、学术考察、跨文化研究等。</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教学资源：（重点）</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所有导师都和校外企业建立联系，一起合作开发横向设计类研究项目，各种项目经费总额达500余万元。学院也和国外多家高校合作培养研究生，正式签订协议的有英国伯明翰城市大学、西班牙安德卫普皇家美院等。深圳多家品牌企业是我们的研究生教育实践基地，代表性的企业有深圳歌力思服饰设计有限公司、深圳姜峰室内设计有限公司、深圳市建筑设计研究总院、浪尖产品设计公司、康佳工业设计有限公司、深圳市图人设计有限公司、于强室内设计事务等。</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 xml:space="preserve">奖助体系：（可选项） </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参考深圳大学学校的相关规定</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培养特色：（重点）</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近年来设计学专业办学规模不断扩大，学术研究能力不断增强，侧重高水平设计实践人才培养，形成了具有深厚文化传统底蕴，并注重兼容性、当代性和地域性的设计教育研究体系。</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就业情况：（可选项）    </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一般在艺术设计公司、企业艺术设计部门、创意管理及咨询公司从事艺术设计工作及其管理工作。</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以往生源情况：（可选项）  </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2016年共录取43人，其中推免生21人，深大应届生4人，录取211高校9人，985高校3人。</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对报考者的要求：欢迎本科为同类专业背景的学生报考；欢迎推免生；欢迎具有博士授权或硕士授权高校的考生报考。</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咨询电话：0755-26558651           咨询邮箱：1434866766@qq.com  </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p>
    <w:p>
      <w:pPr>
        <w:keepNext w:val="0"/>
        <w:keepLines w:val="0"/>
        <w:widowControl/>
        <w:suppressLineNumbers w:val="0"/>
        <w:ind w:left="-225" w:right="-225"/>
        <w:jc w:val="left"/>
      </w:pP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楷体GB-2312">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Helvetica Neue">
    <w:altName w:val="Segoe Print"/>
    <w:panose1 w:val="00000000000000000000"/>
    <w:charset w:val="00"/>
    <w:family w:val="auto"/>
    <w:pitch w:val="default"/>
    <w:sig w:usb0="00000000" w:usb1="00000000" w:usb2="00000000" w:usb3="00000000" w:csb0="00000000" w:csb1="00000000"/>
  </w:font>
  <w:font w:name="华文隶书">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D46234E"/>
    <w:rsid w:val="1F4E26A0"/>
    <w:rsid w:val="215D4894"/>
    <w:rsid w:val="2A2804C5"/>
    <w:rsid w:val="32585503"/>
    <w:rsid w:val="37972CF1"/>
    <w:rsid w:val="38D1076F"/>
    <w:rsid w:val="64544010"/>
    <w:rsid w:val="7D3C4466"/>
    <w:rsid w:val="7F22696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0" w:firstLineChars="0"/>
      <w:jc w:val="both"/>
    </w:pPr>
    <w:rPr>
      <w:rFonts w:asciiTheme="minorAscii" w:hAnsiTheme="minorAscii" w:eastAsiaTheme="minorEastAsia" w:cstheme="minorBidi"/>
      <w:kern w:val="2"/>
      <w:sz w:val="24"/>
      <w:szCs w:val="24"/>
      <w:lang w:val="en-US" w:eastAsia="zh-CN" w:bidi="ar-SA"/>
    </w:rPr>
  </w:style>
  <w:style w:type="paragraph" w:styleId="2">
    <w:name w:val="heading 1"/>
    <w:basedOn w:val="1"/>
    <w:next w:val="1"/>
    <w:qFormat/>
    <w:uiPriority w:val="0"/>
    <w:pPr>
      <w:spacing w:beforeAutospacing="0" w:afterAutospacing="0"/>
      <w:jc w:val="left"/>
      <w:outlineLvl w:val="0"/>
    </w:pPr>
    <w:rPr>
      <w:rFonts w:hint="eastAsia" w:ascii="宋体" w:hAnsi="宋体" w:eastAsia="宋体" w:cs="宋体"/>
      <w:b/>
      <w:kern w:val="44"/>
      <w:sz w:val="32"/>
      <w:szCs w:val="48"/>
      <w:lang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cp:lastModifiedBy>
  <dcterms:modified xsi:type="dcterms:W3CDTF">2016-07-22T01:59:56Z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