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986" w:rsidRPr="00BA05DF" w:rsidRDefault="00F21986" w:rsidP="00F21986">
      <w:pPr>
        <w:spacing w:line="360" w:lineRule="exact"/>
        <w:jc w:val="center"/>
        <w:rPr>
          <w:rFonts w:ascii="仿宋_GB2312" w:eastAsia="仿宋_GB2312"/>
          <w:b/>
          <w:sz w:val="28"/>
          <w:szCs w:val="28"/>
        </w:rPr>
      </w:pPr>
      <w:r w:rsidRPr="00BA05DF">
        <w:rPr>
          <w:rFonts w:ascii="仿宋_GB2312" w:eastAsia="仿宋_GB2312" w:hint="eastAsia"/>
          <w:b/>
          <w:sz w:val="28"/>
          <w:szCs w:val="28"/>
        </w:rPr>
        <w:t>江西师范大学</w:t>
      </w:r>
      <w:r w:rsidR="001A57F4">
        <w:rPr>
          <w:rFonts w:ascii="仿宋_GB2312" w:eastAsia="仿宋_GB2312" w:hint="eastAsia"/>
          <w:b/>
          <w:sz w:val="28"/>
          <w:szCs w:val="28"/>
        </w:rPr>
        <w:t>文旅</w:t>
      </w:r>
      <w:r w:rsidRPr="00BA05DF">
        <w:rPr>
          <w:rFonts w:ascii="仿宋_GB2312" w:eastAsia="仿宋_GB2312" w:hint="eastAsia"/>
          <w:b/>
          <w:sz w:val="28"/>
          <w:szCs w:val="28"/>
        </w:rPr>
        <w:t>学院接收</w:t>
      </w:r>
      <w:proofErr w:type="gramStart"/>
      <w:r w:rsidRPr="00BA05DF">
        <w:rPr>
          <w:rFonts w:ascii="仿宋_GB2312" w:eastAsia="仿宋_GB2312" w:hint="eastAsia"/>
          <w:b/>
          <w:sz w:val="28"/>
          <w:szCs w:val="28"/>
        </w:rPr>
        <w:t>2017年推免研究生</w:t>
      </w:r>
      <w:proofErr w:type="gramEnd"/>
      <w:r w:rsidRPr="00BA05DF">
        <w:rPr>
          <w:rFonts w:ascii="仿宋_GB2312" w:eastAsia="仿宋_GB2312" w:hint="eastAsia"/>
          <w:b/>
          <w:sz w:val="28"/>
          <w:szCs w:val="28"/>
        </w:rPr>
        <w:t>实施办法</w:t>
      </w:r>
    </w:p>
    <w:p w:rsidR="00F21986" w:rsidRDefault="00F21986" w:rsidP="00F21986">
      <w:pPr>
        <w:spacing w:line="360" w:lineRule="exact"/>
        <w:jc w:val="center"/>
        <w:rPr>
          <w:rFonts w:ascii="仿宋_GB2312" w:eastAsia="仿宋_GB2312"/>
          <w:sz w:val="28"/>
          <w:szCs w:val="28"/>
        </w:rPr>
      </w:pPr>
    </w:p>
    <w:p w:rsidR="00F21986" w:rsidRPr="001A57F4" w:rsidRDefault="00F21986" w:rsidP="001A57F4">
      <w:pPr>
        <w:pStyle w:val="a5"/>
        <w:numPr>
          <w:ilvl w:val="0"/>
          <w:numId w:val="1"/>
        </w:numPr>
        <w:spacing w:line="360" w:lineRule="exact"/>
        <w:ind w:firstLineChars="0"/>
        <w:rPr>
          <w:rFonts w:ascii="仿宋_GB2312" w:eastAsia="仿宋_GB2312"/>
          <w:sz w:val="28"/>
          <w:szCs w:val="28"/>
        </w:rPr>
      </w:pPr>
      <w:r w:rsidRPr="001A57F4">
        <w:rPr>
          <w:rFonts w:ascii="仿宋_GB2312" w:eastAsia="仿宋_GB2312" w:hint="eastAsia"/>
          <w:sz w:val="28"/>
          <w:szCs w:val="28"/>
        </w:rPr>
        <w:t>学院及接收专业简介</w:t>
      </w:r>
    </w:p>
    <w:p w:rsidR="001A57F4" w:rsidRPr="00FD0519" w:rsidRDefault="00373979" w:rsidP="00FD0519">
      <w:pPr>
        <w:pStyle w:val="a5"/>
        <w:spacing w:line="360" w:lineRule="exact"/>
        <w:ind w:left="720" w:firstLine="482"/>
        <w:rPr>
          <w:rFonts w:ascii="仿宋_GB2312" w:eastAsia="仿宋_GB2312"/>
          <w:sz w:val="24"/>
        </w:rPr>
      </w:pPr>
      <w:r w:rsidRPr="00FD0519">
        <w:rPr>
          <w:rFonts w:ascii="仿宋_GB2312" w:eastAsia="仿宋_GB2312" w:hint="eastAsia"/>
          <w:b/>
          <w:sz w:val="24"/>
        </w:rPr>
        <w:t>学院简介</w:t>
      </w:r>
      <w:r w:rsidRPr="00FD0519">
        <w:rPr>
          <w:rFonts w:ascii="仿宋_GB2312" w:eastAsia="仿宋_GB2312" w:hint="eastAsia"/>
          <w:sz w:val="24"/>
        </w:rPr>
        <w:t>：历史文化与旅游学院，前身为国立中正大学文法学院文史系，</w:t>
      </w:r>
      <w:r w:rsidR="001A57F4" w:rsidRPr="00FD0519">
        <w:rPr>
          <w:rFonts w:ascii="仿宋_GB2312" w:eastAsia="仿宋_GB2312" w:hint="eastAsia"/>
          <w:sz w:val="24"/>
        </w:rPr>
        <w:t>创建于1941年，曾有著名学者姚名达、吴士栋、谷霁光、黄今言等在此任教，至今已有70余年的发展历史和学术传承。学院现有历史学（师范类）、文物与博物馆学、文化产业管理学和旅游管理学4个专业或系别。现有一个马克思主义中国化基本理论与发展创新研究方向博士点、中国史和世界史两个一级学术学位硕士点，同时，具有旅游管理二级学科硕士点（学术型）以及旅游管理（MTA）、学科教学（历史）两个专业学位授权点。</w:t>
      </w:r>
    </w:p>
    <w:p w:rsidR="001A57F4" w:rsidRPr="00FD0519" w:rsidRDefault="001A57F4" w:rsidP="00373979">
      <w:pPr>
        <w:pStyle w:val="a5"/>
        <w:spacing w:line="360" w:lineRule="exact"/>
        <w:ind w:left="720" w:firstLineChars="0" w:firstLine="570"/>
        <w:rPr>
          <w:rFonts w:ascii="仿宋_GB2312" w:eastAsia="仿宋_GB2312"/>
          <w:sz w:val="24"/>
        </w:rPr>
      </w:pPr>
      <w:r w:rsidRPr="00FD0519">
        <w:rPr>
          <w:rFonts w:ascii="仿宋_GB2312" w:eastAsia="仿宋_GB2312" w:hint="eastAsia"/>
          <w:sz w:val="24"/>
        </w:rPr>
        <w:t>学院拥有江西省高校人文社科重点研究基地“传统社会与江西现代化研究中心”和江西省哲学社会科学重点研究基地“苏区振兴研究院”，并设有“南方古村镇研究中心”、“中国社会转型研究中心”、“中国经济史研究所”、“区域社会研究资料中心”和“欧美研究中心”等科研机构，江西省历史学会也挂靠本学科。历史学科是江西省高水平学科、重点学科、省级特色专业及品牌专业，省级示范性硕士点。中国近代史团队为国家级教学团队。旅游管理专业为国家专业综合改革试点项目，拥有江西省金牌讲解</w:t>
      </w:r>
      <w:proofErr w:type="gramStart"/>
      <w:r w:rsidRPr="00FD0519">
        <w:rPr>
          <w:rFonts w:ascii="仿宋_GB2312" w:eastAsia="仿宋_GB2312" w:hint="eastAsia"/>
          <w:sz w:val="24"/>
        </w:rPr>
        <w:t>班试点</w:t>
      </w:r>
      <w:proofErr w:type="gramEnd"/>
      <w:r w:rsidRPr="00FD0519">
        <w:rPr>
          <w:rFonts w:ascii="仿宋_GB2312" w:eastAsia="仿宋_GB2312" w:hint="eastAsia"/>
          <w:sz w:val="24"/>
        </w:rPr>
        <w:t>基地。文化产业管理系设有江西省非物质文化研究中心基地。</w:t>
      </w:r>
    </w:p>
    <w:p w:rsidR="00373979" w:rsidRPr="00FD0519" w:rsidRDefault="00373979" w:rsidP="00FD0519">
      <w:pPr>
        <w:pStyle w:val="a5"/>
        <w:spacing w:line="360" w:lineRule="exact"/>
        <w:ind w:left="720" w:firstLine="480"/>
        <w:rPr>
          <w:rFonts w:ascii="仿宋_GB2312" w:eastAsia="仿宋_GB2312"/>
          <w:sz w:val="24"/>
        </w:rPr>
      </w:pPr>
      <w:r w:rsidRPr="00FD0519">
        <w:rPr>
          <w:rFonts w:ascii="仿宋_GB2312" w:eastAsia="仿宋_GB2312" w:hint="eastAsia"/>
          <w:sz w:val="24"/>
        </w:rPr>
        <w:t>现有教职工66人，其中专任教师54人，拥有一支结构合理、实力雄厚的师资队伍。其中教授16人，副教授25人，讲师13人，助教1人。其中37人具有博士学位，享受国务院特殊津贴专家2人，享受省政府特殊津贴专家3人，全国优秀教师1人，省级有突出贡献中青年专家1人，省高校中青年学科带头人8人，省高校中青年骨干教师6人，省百千万人才工程入选者4人，省哲学社会科学领军人1人，省哲学社会科学科研骨干1人，赣</w:t>
      </w:r>
      <w:proofErr w:type="gramStart"/>
      <w:r w:rsidRPr="00FD0519">
        <w:rPr>
          <w:rFonts w:ascii="仿宋_GB2312" w:eastAsia="仿宋_GB2312" w:hint="eastAsia"/>
          <w:sz w:val="24"/>
        </w:rPr>
        <w:t>鄱</w:t>
      </w:r>
      <w:proofErr w:type="gramEnd"/>
      <w:r w:rsidRPr="00FD0519">
        <w:rPr>
          <w:rFonts w:ascii="仿宋_GB2312" w:eastAsia="仿宋_GB2312" w:hint="eastAsia"/>
          <w:sz w:val="24"/>
        </w:rPr>
        <w:t>“555”人才工程专家2人。其中有哈佛大学、剑桥大学等世界顶尖访问学者，也有央视百家讲坛栏目知名主讲人</w:t>
      </w:r>
    </w:p>
    <w:p w:rsidR="00373979" w:rsidRPr="00FD0519" w:rsidRDefault="00373979" w:rsidP="00FD0519">
      <w:pPr>
        <w:pStyle w:val="a5"/>
        <w:spacing w:line="360" w:lineRule="exact"/>
        <w:ind w:left="720" w:firstLine="480"/>
        <w:rPr>
          <w:rFonts w:ascii="仿宋_GB2312" w:eastAsia="仿宋_GB2312"/>
          <w:sz w:val="24"/>
        </w:rPr>
      </w:pPr>
      <w:r w:rsidRPr="00FD0519">
        <w:rPr>
          <w:rFonts w:ascii="仿宋_GB2312" w:eastAsia="仿宋_GB2312" w:hint="eastAsia"/>
          <w:sz w:val="24"/>
        </w:rPr>
        <w:t xml:space="preserve"> 学院高度重视人才培养，学生连续三年获得校内最高荣誉“十佳大学生”，代表学校赴英国、美国访问学习。历史学师范生参加全国师范生基本技能竞赛、金牌讲解班学生参加全国旅游院校服务技能（导游服务）大赛中均获得一等奖、二等奖及三等奖等佳绩。学生课外活动丰富多彩，不拘一格。现建有北京、上海及江西片区的校外基地，为同学提供广阔的实习场所。学院拥有一支校园精品导游队，承担校内外亲朋来宾导游讲解任务，导游风采大赛和校园十佳</w:t>
      </w:r>
      <w:proofErr w:type="gramStart"/>
      <w:r w:rsidRPr="00FD0519">
        <w:rPr>
          <w:rFonts w:ascii="仿宋_GB2312" w:eastAsia="仿宋_GB2312" w:hint="eastAsia"/>
          <w:sz w:val="24"/>
        </w:rPr>
        <w:t>歌手赛</w:t>
      </w:r>
      <w:proofErr w:type="gramEnd"/>
      <w:r w:rsidRPr="00FD0519">
        <w:rPr>
          <w:rFonts w:ascii="仿宋_GB2312" w:eastAsia="仿宋_GB2312" w:hint="eastAsia"/>
          <w:sz w:val="24"/>
        </w:rPr>
        <w:t>也成为他们展示自我的舞台。学院也有服务社会的党员服务站和江西省非物质文化遗产保护志愿者团队，</w:t>
      </w:r>
      <w:proofErr w:type="gramStart"/>
      <w:r w:rsidRPr="00FD0519">
        <w:rPr>
          <w:rFonts w:ascii="仿宋_GB2312" w:eastAsia="仿宋_GB2312" w:hint="eastAsia"/>
          <w:sz w:val="24"/>
        </w:rPr>
        <w:t>践行</w:t>
      </w:r>
      <w:proofErr w:type="gramEnd"/>
      <w:r w:rsidRPr="00FD0519">
        <w:rPr>
          <w:rFonts w:ascii="仿宋_GB2312" w:eastAsia="仿宋_GB2312" w:hint="eastAsia"/>
          <w:sz w:val="24"/>
        </w:rPr>
        <w:t>大学传承文明和服务社会的重任。红土地支教和国培计划为师范生提供了深入一线的锻炼平台，使他们的学习能与社会无缝对接，为以后的工作打下坚实基础。</w:t>
      </w:r>
    </w:p>
    <w:p w:rsidR="00373979" w:rsidRPr="00FD0519" w:rsidRDefault="00373979" w:rsidP="00FD0519">
      <w:pPr>
        <w:pStyle w:val="a5"/>
        <w:spacing w:line="360" w:lineRule="exact"/>
        <w:ind w:left="720" w:firstLine="480"/>
        <w:rPr>
          <w:rFonts w:ascii="仿宋_GB2312" w:eastAsia="仿宋_GB2312"/>
          <w:sz w:val="24"/>
        </w:rPr>
      </w:pPr>
      <w:r w:rsidRPr="00FD0519">
        <w:rPr>
          <w:rFonts w:ascii="仿宋_GB2312" w:eastAsia="仿宋_GB2312" w:hint="eastAsia"/>
          <w:sz w:val="24"/>
        </w:rPr>
        <w:t>学院图书资料室现有各类专业图书资料共165000余册，其中英、俄、</w:t>
      </w:r>
      <w:r w:rsidRPr="00FD0519">
        <w:rPr>
          <w:rFonts w:ascii="仿宋_GB2312" w:eastAsia="仿宋_GB2312" w:hint="eastAsia"/>
          <w:sz w:val="24"/>
        </w:rPr>
        <w:lastRenderedPageBreak/>
        <w:t>日等外文图书1500余册，外文期刊32种，线装古籍2430余册，期刊合订本4766册，建国前后报纸合订本11种1796册。有《四库全书全文检索电子版》、《清实录》、《二十五史》等光电子资料。学院设有江西省内高校唯一的文物陈列室供教研使用，也建有江西地方文献资料室。</w:t>
      </w:r>
    </w:p>
    <w:p w:rsidR="00373979" w:rsidRPr="00FD0519" w:rsidRDefault="00373979" w:rsidP="00FD0519">
      <w:pPr>
        <w:pStyle w:val="a5"/>
        <w:spacing w:line="360" w:lineRule="exact"/>
        <w:ind w:left="720" w:firstLine="480"/>
        <w:rPr>
          <w:rFonts w:ascii="仿宋_GB2312" w:eastAsia="仿宋_GB2312"/>
          <w:sz w:val="24"/>
        </w:rPr>
      </w:pPr>
      <w:r w:rsidRPr="00FD0519">
        <w:rPr>
          <w:rFonts w:ascii="仿宋_GB2312" w:eastAsia="仿宋_GB2312" w:hint="eastAsia"/>
          <w:sz w:val="24"/>
        </w:rPr>
        <w:t>五年来，学科出版论文近500篇、专著30余部，省部级奖励21项。目前，成员承担国家社科基金项目17项、教育部人文社科项目19项，省社科和高校人文基地项目70余项。</w:t>
      </w:r>
    </w:p>
    <w:p w:rsidR="00373979" w:rsidRPr="00FD0519" w:rsidRDefault="00373979" w:rsidP="00FD0519">
      <w:pPr>
        <w:pStyle w:val="a5"/>
        <w:spacing w:line="360" w:lineRule="exact"/>
        <w:ind w:left="720" w:firstLine="480"/>
        <w:rPr>
          <w:rFonts w:ascii="仿宋_GB2312" w:eastAsia="仿宋_GB2312"/>
          <w:sz w:val="24"/>
        </w:rPr>
      </w:pPr>
      <w:r w:rsidRPr="00FD0519">
        <w:rPr>
          <w:rFonts w:ascii="仿宋_GB2312" w:eastAsia="仿宋_GB2312" w:hint="eastAsia"/>
          <w:sz w:val="24"/>
        </w:rPr>
        <w:t>学院现有本科生1100余人，硕士生230余人。学生就业前景广阔，近五年来初次就业率均在90%以上，曾多次获得全校就业工作先进单位。学院自建立以来已培养了1万多名毕业生，大都成为省内外教育系统的骨干教师、旅游行业、星级酒店和会展行业的骨干、文博系统的主要负责人，有的成为知名专家学者、教授，也有走上各级领导岗位的优秀校友。</w:t>
      </w:r>
    </w:p>
    <w:p w:rsidR="00373979" w:rsidRPr="00FD0519" w:rsidRDefault="00373979" w:rsidP="00FD0519">
      <w:pPr>
        <w:pStyle w:val="a5"/>
        <w:spacing w:line="360" w:lineRule="exact"/>
        <w:ind w:left="720" w:firstLine="480"/>
        <w:rPr>
          <w:rFonts w:ascii="仿宋_GB2312" w:eastAsia="仿宋_GB2312"/>
          <w:sz w:val="24"/>
        </w:rPr>
      </w:pPr>
    </w:p>
    <w:p w:rsidR="00373979" w:rsidRPr="00FD0519" w:rsidRDefault="00373979" w:rsidP="00FD0519">
      <w:pPr>
        <w:pStyle w:val="a5"/>
        <w:spacing w:line="360" w:lineRule="exact"/>
        <w:ind w:left="720" w:firstLine="482"/>
        <w:rPr>
          <w:rFonts w:ascii="仿宋_GB2312" w:eastAsia="仿宋_GB2312"/>
          <w:sz w:val="24"/>
        </w:rPr>
      </w:pPr>
      <w:r w:rsidRPr="00FD0519">
        <w:rPr>
          <w:rFonts w:ascii="仿宋_GB2312" w:eastAsia="仿宋_GB2312" w:hint="eastAsia"/>
          <w:b/>
          <w:sz w:val="24"/>
        </w:rPr>
        <w:t>专业简介</w:t>
      </w:r>
      <w:r w:rsidRPr="00FD0519">
        <w:rPr>
          <w:rFonts w:ascii="仿宋_GB2312" w:eastAsia="仿宋_GB2312" w:hint="eastAsia"/>
          <w:sz w:val="24"/>
        </w:rPr>
        <w:t>：</w:t>
      </w:r>
    </w:p>
    <w:p w:rsidR="00373979" w:rsidRPr="00FD0519" w:rsidRDefault="00373979" w:rsidP="00FD0519">
      <w:pPr>
        <w:pStyle w:val="a5"/>
        <w:spacing w:line="360" w:lineRule="exact"/>
        <w:ind w:left="720" w:firstLine="480"/>
        <w:rPr>
          <w:rFonts w:ascii="仿宋_GB2312" w:eastAsia="仿宋_GB2312"/>
          <w:sz w:val="24"/>
        </w:rPr>
      </w:pPr>
      <w:r w:rsidRPr="00FD0519">
        <w:rPr>
          <w:rFonts w:ascii="仿宋_GB2312" w:eastAsia="仿宋_GB2312" w:hint="eastAsia"/>
          <w:sz w:val="24"/>
        </w:rPr>
        <w:t>中国历史一级学科示硕士点</w:t>
      </w:r>
    </w:p>
    <w:p w:rsidR="00373979" w:rsidRPr="00FD0519" w:rsidRDefault="00373979" w:rsidP="00FD0519">
      <w:pPr>
        <w:pStyle w:val="a5"/>
        <w:spacing w:line="360" w:lineRule="exact"/>
        <w:ind w:left="720" w:firstLine="480"/>
        <w:rPr>
          <w:rFonts w:ascii="仿宋_GB2312" w:eastAsia="仿宋_GB2312"/>
          <w:sz w:val="24"/>
        </w:rPr>
      </w:pPr>
      <w:r w:rsidRPr="00FD0519">
        <w:rPr>
          <w:rFonts w:ascii="仿宋_GB2312" w:eastAsia="仿宋_GB2312" w:hint="eastAsia"/>
          <w:sz w:val="24"/>
        </w:rPr>
        <w:t>中国古代史和专门史（中国经济史）：侧重国家制度与中国古代社会研究。方向带头人方志</w:t>
      </w:r>
      <w:proofErr w:type="gramStart"/>
      <w:r w:rsidRPr="00FD0519">
        <w:rPr>
          <w:rFonts w:ascii="仿宋_GB2312" w:eastAsia="仿宋_GB2312" w:hint="eastAsia"/>
          <w:sz w:val="24"/>
        </w:rPr>
        <w:t>远教授</w:t>
      </w:r>
      <w:proofErr w:type="gramEnd"/>
      <w:r w:rsidRPr="00FD0519">
        <w:rPr>
          <w:rFonts w:ascii="仿宋_GB2312" w:eastAsia="仿宋_GB2312" w:hint="eastAsia"/>
          <w:sz w:val="24"/>
        </w:rPr>
        <w:t>现为中国史学会理事、中国明史学会副会长、江西历史学会会长，国家社科基金学科评审组专家，首都师范大学历史学院兼职教授、台湾成功大学历史系客座教授。主要导师有：方志远教授、赵明教授、谢宏维教授、陈金凤教授、卢星教授、周洪教授、王刚副教授等。</w:t>
      </w:r>
    </w:p>
    <w:p w:rsidR="00373979" w:rsidRPr="00FD0519" w:rsidRDefault="00373979" w:rsidP="00FD0519">
      <w:pPr>
        <w:pStyle w:val="a5"/>
        <w:spacing w:line="360" w:lineRule="exact"/>
        <w:ind w:left="720" w:firstLine="480"/>
        <w:rPr>
          <w:rFonts w:ascii="仿宋_GB2312" w:eastAsia="仿宋_GB2312"/>
          <w:sz w:val="24"/>
        </w:rPr>
      </w:pPr>
      <w:r w:rsidRPr="00FD0519">
        <w:rPr>
          <w:rFonts w:ascii="仿宋_GB2312" w:eastAsia="仿宋_GB2312" w:hint="eastAsia"/>
          <w:sz w:val="24"/>
        </w:rPr>
        <w:t>中国近现代史：侧重苏区革命与乡村社会变迁研究。方向带头人万振凡教授为江西省高校中青年学科带头人，中国史学会理事，中国农史学会常务理事，江西历史学会常务理事，江西师范大学博士生导师。主要导师有：万振凡教授、张艳国教授、吴永明教授、陈晓鸣教授、钟建安副教授、刘劲松副教授、李德成副教授等。</w:t>
      </w:r>
    </w:p>
    <w:p w:rsidR="00373979" w:rsidRPr="00FD0519" w:rsidRDefault="00373979" w:rsidP="00FD0519">
      <w:pPr>
        <w:pStyle w:val="a5"/>
        <w:spacing w:line="360" w:lineRule="exact"/>
        <w:ind w:left="720" w:firstLine="480"/>
        <w:rPr>
          <w:rFonts w:ascii="仿宋_GB2312" w:eastAsia="仿宋_GB2312"/>
          <w:sz w:val="24"/>
        </w:rPr>
      </w:pPr>
      <w:r w:rsidRPr="00FD0519">
        <w:rPr>
          <w:rFonts w:ascii="仿宋_GB2312" w:eastAsia="仿宋_GB2312" w:hint="eastAsia"/>
          <w:sz w:val="24"/>
        </w:rPr>
        <w:t>历史文献学和中国社会史方向：侧重地方历史文献与区域社会文化史研究，方向带头人梁洪生教授为江西省高校中青年学科带头人、中国史学会理事、中国社会史学会常务理事、江西历史学会副会长兼秘书长。主要导师有：梁洪生教授、李平亮教授、吴小红副教授、周秋生副教授、廖华生副教授、晏雪平副教授等。</w:t>
      </w:r>
    </w:p>
    <w:p w:rsidR="00373979" w:rsidRPr="00FD0519" w:rsidRDefault="00373979" w:rsidP="00FD0519">
      <w:pPr>
        <w:pStyle w:val="a5"/>
        <w:spacing w:line="360" w:lineRule="exact"/>
        <w:ind w:left="720" w:firstLine="480"/>
        <w:rPr>
          <w:rFonts w:ascii="仿宋_GB2312" w:eastAsia="仿宋_GB2312"/>
          <w:sz w:val="24"/>
        </w:rPr>
      </w:pPr>
      <w:r w:rsidRPr="00FD0519">
        <w:rPr>
          <w:rFonts w:ascii="仿宋_GB2312" w:eastAsia="仿宋_GB2312" w:hint="eastAsia"/>
          <w:sz w:val="24"/>
        </w:rPr>
        <w:t>历史地理学：侧重城乡关系与江南区域社会研究，方向带头人陈晓鸣教授江西省高校中青年学科带头人，江西历史学会常务理事。主要导师有：陈晓鸣教授、冯淑华教授、游欢孙副教授、肖华忠副教授、戴利朝副教授等。</w:t>
      </w:r>
    </w:p>
    <w:p w:rsidR="00373979" w:rsidRPr="00FD0519" w:rsidRDefault="00373979" w:rsidP="00373979">
      <w:pPr>
        <w:pStyle w:val="a5"/>
        <w:spacing w:line="360" w:lineRule="exact"/>
        <w:ind w:left="720" w:firstLineChars="0" w:firstLine="570"/>
        <w:rPr>
          <w:rFonts w:ascii="仿宋_GB2312" w:eastAsia="仿宋_GB2312"/>
          <w:sz w:val="24"/>
        </w:rPr>
      </w:pPr>
      <w:r w:rsidRPr="00FD0519">
        <w:rPr>
          <w:rFonts w:ascii="仿宋_GB2312" w:eastAsia="仿宋_GB2312" w:hint="eastAsia"/>
          <w:sz w:val="24"/>
        </w:rPr>
        <w:t>考古学及博物馆学：侧重博物馆管理、中国文明起源和美术考古学研究，方向带头人曹柯平副教授为江西省考古学会理事、江西省</w:t>
      </w:r>
      <w:proofErr w:type="gramStart"/>
      <w:r w:rsidRPr="00FD0519">
        <w:rPr>
          <w:rFonts w:ascii="仿宋_GB2312" w:eastAsia="仿宋_GB2312" w:hint="eastAsia"/>
          <w:sz w:val="24"/>
        </w:rPr>
        <w:t>历史学会古陶瓷</w:t>
      </w:r>
      <w:proofErr w:type="gramEnd"/>
      <w:r w:rsidRPr="00FD0519">
        <w:rPr>
          <w:rFonts w:ascii="仿宋_GB2312" w:eastAsia="仿宋_GB2312" w:hint="eastAsia"/>
          <w:sz w:val="24"/>
        </w:rPr>
        <w:t>专业委员会主任、江西省钱币学会副会长。主要导师有：曹柯平副</w:t>
      </w:r>
      <w:r w:rsidRPr="00FD0519">
        <w:rPr>
          <w:rFonts w:ascii="仿宋_GB2312" w:eastAsia="仿宋_GB2312" w:hint="eastAsia"/>
          <w:sz w:val="24"/>
        </w:rPr>
        <w:lastRenderedPageBreak/>
        <w:t>教授、彭明翰教授、彭适凡教授、王刚副教授、万荣副教授等。</w:t>
      </w:r>
    </w:p>
    <w:p w:rsidR="00373979" w:rsidRPr="00FD0519" w:rsidRDefault="00373979" w:rsidP="00FD0519">
      <w:pPr>
        <w:pStyle w:val="a5"/>
        <w:spacing w:line="360" w:lineRule="exact"/>
        <w:ind w:left="720" w:firstLine="480"/>
        <w:rPr>
          <w:rFonts w:ascii="仿宋_GB2312" w:eastAsia="仿宋_GB2312"/>
          <w:sz w:val="24"/>
        </w:rPr>
      </w:pPr>
      <w:r w:rsidRPr="00FD0519">
        <w:rPr>
          <w:rFonts w:ascii="仿宋_GB2312" w:eastAsia="仿宋_GB2312" w:hint="eastAsia"/>
          <w:sz w:val="24"/>
        </w:rPr>
        <w:t>世界历史一级学科示硕士点</w:t>
      </w:r>
    </w:p>
    <w:p w:rsidR="00373979" w:rsidRPr="00FD0519" w:rsidRDefault="00373979" w:rsidP="00FD0519">
      <w:pPr>
        <w:pStyle w:val="a5"/>
        <w:spacing w:line="360" w:lineRule="exact"/>
        <w:ind w:left="720" w:firstLine="480"/>
        <w:rPr>
          <w:rFonts w:ascii="仿宋_GB2312" w:eastAsia="仿宋_GB2312"/>
          <w:sz w:val="24"/>
        </w:rPr>
      </w:pPr>
      <w:r w:rsidRPr="00FD0519">
        <w:rPr>
          <w:rFonts w:ascii="仿宋_GB2312" w:eastAsia="仿宋_GB2312" w:hint="eastAsia"/>
          <w:sz w:val="24"/>
        </w:rPr>
        <w:t>本学科2011年获得一级学科硕士学位授予权。世界史一级学科硕士点分设外国史学理论与史学史、世界地区国别史、世界文化史、国际关系史、公共史学等5个二级学科硕士点方向。</w:t>
      </w:r>
    </w:p>
    <w:p w:rsidR="00373979" w:rsidRPr="00FD0519" w:rsidRDefault="00373979" w:rsidP="00FD0519">
      <w:pPr>
        <w:pStyle w:val="a5"/>
        <w:spacing w:line="360" w:lineRule="exact"/>
        <w:ind w:left="720" w:firstLine="480"/>
        <w:rPr>
          <w:rFonts w:ascii="仿宋_GB2312" w:eastAsia="仿宋_GB2312"/>
          <w:sz w:val="24"/>
        </w:rPr>
      </w:pPr>
      <w:r w:rsidRPr="00FD0519">
        <w:rPr>
          <w:rFonts w:ascii="仿宋_GB2312" w:eastAsia="仿宋_GB2312" w:hint="eastAsia"/>
          <w:sz w:val="24"/>
        </w:rPr>
        <w:t>世界史一级学科硕士点学科有教授5人，副教授6人，讲师3人。学科带头人梁民</w:t>
      </w:r>
      <w:proofErr w:type="gramStart"/>
      <w:r w:rsidRPr="00FD0519">
        <w:rPr>
          <w:rFonts w:ascii="仿宋_GB2312" w:eastAsia="仿宋_GB2312" w:hint="eastAsia"/>
          <w:sz w:val="24"/>
        </w:rPr>
        <w:t>愫</w:t>
      </w:r>
      <w:proofErr w:type="gramEnd"/>
      <w:r w:rsidRPr="00FD0519">
        <w:rPr>
          <w:rFonts w:ascii="仿宋_GB2312" w:eastAsia="仿宋_GB2312" w:hint="eastAsia"/>
          <w:sz w:val="24"/>
        </w:rPr>
        <w:t>教授为“江西省高校中青年学科带头人”、“省百千万人才工程入选者”、“省哲学社会科学科领军人才”、全国史学理论学会常务理事兼副秘书长、中国世界近现代史专业委员会理事。世界史硕士生导师组主要导师有：梁民</w:t>
      </w:r>
      <w:proofErr w:type="gramStart"/>
      <w:r w:rsidRPr="00FD0519">
        <w:rPr>
          <w:rFonts w:ascii="仿宋_GB2312" w:eastAsia="仿宋_GB2312" w:hint="eastAsia"/>
          <w:sz w:val="24"/>
        </w:rPr>
        <w:t>愫</w:t>
      </w:r>
      <w:proofErr w:type="gramEnd"/>
      <w:r w:rsidRPr="00FD0519">
        <w:rPr>
          <w:rFonts w:ascii="仿宋_GB2312" w:eastAsia="仿宋_GB2312" w:hint="eastAsia"/>
          <w:sz w:val="24"/>
        </w:rPr>
        <w:t>教授、张艳国教授、徐耀耀教授、肖华</w:t>
      </w:r>
      <w:proofErr w:type="gramStart"/>
      <w:r w:rsidRPr="00FD0519">
        <w:rPr>
          <w:rFonts w:ascii="仿宋_GB2312" w:eastAsia="仿宋_GB2312" w:hint="eastAsia"/>
          <w:sz w:val="24"/>
        </w:rPr>
        <w:t>锋</w:t>
      </w:r>
      <w:proofErr w:type="gramEnd"/>
      <w:r w:rsidRPr="00FD0519">
        <w:rPr>
          <w:rFonts w:ascii="仿宋_GB2312" w:eastAsia="仿宋_GB2312" w:hint="eastAsia"/>
          <w:sz w:val="24"/>
        </w:rPr>
        <w:t>教授、李江教授、孟海泉副教授、徐良副教授、杨长云副教授、李昌新副教授等。</w:t>
      </w:r>
    </w:p>
    <w:p w:rsidR="00373979" w:rsidRPr="00FD0519" w:rsidRDefault="00373979" w:rsidP="00FD0519">
      <w:pPr>
        <w:pStyle w:val="a5"/>
        <w:spacing w:line="360" w:lineRule="exact"/>
        <w:ind w:left="720" w:firstLine="480"/>
        <w:rPr>
          <w:rFonts w:ascii="仿宋_GB2312" w:eastAsia="仿宋_GB2312"/>
          <w:sz w:val="24"/>
        </w:rPr>
      </w:pPr>
      <w:r w:rsidRPr="00FD0519">
        <w:rPr>
          <w:rFonts w:ascii="仿宋_GB2312" w:eastAsia="仿宋_GB2312" w:hint="eastAsia"/>
          <w:sz w:val="24"/>
        </w:rPr>
        <w:t>世界史学科于2009年成立了“江西师范大学欧美研究中心”，以江西师范大学世界史学科成员为骨干，</w:t>
      </w:r>
      <w:proofErr w:type="gramStart"/>
      <w:r w:rsidRPr="00FD0519">
        <w:rPr>
          <w:rFonts w:ascii="仿宋_GB2312" w:eastAsia="仿宋_GB2312" w:hint="eastAsia"/>
          <w:sz w:val="24"/>
        </w:rPr>
        <w:t>集合省</w:t>
      </w:r>
      <w:proofErr w:type="gramEnd"/>
      <w:r w:rsidRPr="00FD0519">
        <w:rPr>
          <w:rFonts w:ascii="仿宋_GB2312" w:eastAsia="仿宋_GB2312" w:hint="eastAsia"/>
          <w:sz w:val="24"/>
        </w:rPr>
        <w:t>内外相关专业力量，逐步发展为江西省欧美研究的重镇。近五年来，中心成员先后获</w:t>
      </w:r>
      <w:proofErr w:type="gramStart"/>
      <w:r w:rsidRPr="00FD0519">
        <w:rPr>
          <w:rFonts w:ascii="仿宋_GB2312" w:eastAsia="仿宋_GB2312" w:hint="eastAsia"/>
          <w:sz w:val="24"/>
        </w:rPr>
        <w:t>批国家</w:t>
      </w:r>
      <w:proofErr w:type="gramEnd"/>
      <w:r w:rsidRPr="00FD0519">
        <w:rPr>
          <w:rFonts w:ascii="仿宋_GB2312" w:eastAsia="仿宋_GB2312" w:hint="eastAsia"/>
          <w:sz w:val="24"/>
        </w:rPr>
        <w:t>社科基金5项，参与完成国家社科基金若干，主持或参与省部级课题26项，出版学术专著和译著10余部。在《世界历史》和《史学理论研究》等专业学术刊物上发表学术论文百余篇，其中多篇为重要文摘转载。目前，中心拥有一个独立的资料中心，拥有一批重要的中英文研究资料。近年来，世界史学科以欧美研究中心为依托，不断加大国际学术合作与交流，除多人受教育部国家公派留学基金资助，到英国剑桥大学、美国约翰·霍普金斯大学等国外著名大学从事学术研究外，世界史学科还正在积极与英国诺桑比亚大学洽淡本科生“2+2”、研究生“1+1+1”合作办学模式。此次国际合作办学将进一步提升世界史学科在人才培养方面的能力与活力，进而为学生提供一个更高、更广的发展空间。</w:t>
      </w:r>
    </w:p>
    <w:p w:rsidR="00373979" w:rsidRPr="00FD0519" w:rsidRDefault="00373979" w:rsidP="00373979">
      <w:pPr>
        <w:pStyle w:val="a5"/>
        <w:spacing w:line="360" w:lineRule="exact"/>
        <w:ind w:left="720" w:firstLineChars="0" w:firstLine="570"/>
        <w:rPr>
          <w:rFonts w:ascii="仿宋_GB2312" w:eastAsia="仿宋_GB2312"/>
          <w:sz w:val="24"/>
        </w:rPr>
      </w:pPr>
      <w:r w:rsidRPr="00FD0519">
        <w:rPr>
          <w:rFonts w:ascii="仿宋_GB2312" w:eastAsia="仿宋_GB2312" w:hint="eastAsia"/>
          <w:sz w:val="24"/>
        </w:rPr>
        <w:t>江西师范大学世界史学科在人才培养方面坚持“以生为本，育人育德”，以“做人、做事、做学问”为宗旨，培养了大批合格的硕士毕业生。他们或直接考取博士，或进入高校、中等院校和中学、行政部门和事业单位工作，成为所在单位的骨干。</w:t>
      </w:r>
    </w:p>
    <w:p w:rsidR="00373979" w:rsidRPr="00FD0519" w:rsidRDefault="00373979" w:rsidP="00FD0519">
      <w:pPr>
        <w:pStyle w:val="a5"/>
        <w:spacing w:line="360" w:lineRule="exact"/>
        <w:ind w:left="720" w:firstLine="480"/>
        <w:rPr>
          <w:rFonts w:ascii="仿宋_GB2312" w:eastAsia="仿宋_GB2312"/>
          <w:sz w:val="24"/>
        </w:rPr>
      </w:pPr>
      <w:r w:rsidRPr="00FD0519">
        <w:rPr>
          <w:rFonts w:ascii="仿宋_GB2312" w:eastAsia="仿宋_GB2312" w:hint="eastAsia"/>
          <w:sz w:val="24"/>
        </w:rPr>
        <w:t>旅游管理专业二级学科硕士点</w:t>
      </w:r>
    </w:p>
    <w:p w:rsidR="00373979" w:rsidRPr="00FD0519" w:rsidRDefault="00373979" w:rsidP="00FD0519">
      <w:pPr>
        <w:pStyle w:val="a5"/>
        <w:spacing w:line="360" w:lineRule="exact"/>
        <w:ind w:left="720" w:firstLine="480"/>
        <w:rPr>
          <w:rFonts w:ascii="仿宋_GB2312" w:eastAsia="仿宋_GB2312"/>
          <w:sz w:val="24"/>
        </w:rPr>
      </w:pPr>
      <w:r w:rsidRPr="00FD0519">
        <w:rPr>
          <w:rFonts w:ascii="仿宋_GB2312" w:eastAsia="仿宋_GB2312" w:hint="eastAsia"/>
          <w:sz w:val="24"/>
        </w:rPr>
        <w:t>旅游管理在2005年获得二级学科硕士学位授予。学科带头人冯淑华教授为江西省高校中青年学科带头人，江西省人民政府学位委员会硕士专业学位专家委员会成员，江西省人民政府特约研究员，中国丹霞地貌旅游开发研究学会理事，江西省旅游协会常务理事，江西省旅游协会教育分会副会长，江西省旅游文化研究协会副会长。</w:t>
      </w:r>
    </w:p>
    <w:p w:rsidR="00373979" w:rsidRPr="00FD0519" w:rsidRDefault="00373979" w:rsidP="00FD0519">
      <w:pPr>
        <w:pStyle w:val="a5"/>
        <w:spacing w:line="360" w:lineRule="exact"/>
        <w:ind w:left="720" w:firstLine="480"/>
        <w:rPr>
          <w:rFonts w:ascii="仿宋_GB2312" w:eastAsia="仿宋_GB2312"/>
          <w:sz w:val="24"/>
        </w:rPr>
      </w:pPr>
      <w:r w:rsidRPr="00FD0519">
        <w:rPr>
          <w:rFonts w:ascii="仿宋_GB2312" w:eastAsia="仿宋_GB2312" w:hint="eastAsia"/>
          <w:sz w:val="24"/>
        </w:rPr>
        <w:t>本学科现有教授5人，副教授6人，讲师6人。具有博士学位7人，省高校中青年学科带头人3人，省高校中青年骨干教师2人。侧重旅游景观与旅游开发、区域旅游文化、区域旅游经济与旅游市场等3个研究方向。主要导师有：毛端谦教授、吴晓峰教授、田勇教授、冯淑华教授、赵波教</w:t>
      </w:r>
      <w:r w:rsidRPr="00FD0519">
        <w:rPr>
          <w:rFonts w:ascii="仿宋_GB2312" w:eastAsia="仿宋_GB2312" w:hint="eastAsia"/>
          <w:sz w:val="24"/>
        </w:rPr>
        <w:lastRenderedPageBreak/>
        <w:t>授、王健教授等。</w:t>
      </w:r>
    </w:p>
    <w:p w:rsidR="00373979" w:rsidRPr="00FD0519" w:rsidRDefault="00373979" w:rsidP="00FD0519">
      <w:pPr>
        <w:pStyle w:val="a5"/>
        <w:spacing w:line="360" w:lineRule="exact"/>
        <w:ind w:left="720" w:firstLine="480"/>
        <w:rPr>
          <w:rFonts w:ascii="仿宋_GB2312" w:eastAsia="仿宋_GB2312"/>
          <w:sz w:val="24"/>
        </w:rPr>
      </w:pPr>
      <w:r w:rsidRPr="00FD0519">
        <w:rPr>
          <w:rFonts w:ascii="仿宋_GB2312" w:eastAsia="仿宋_GB2312" w:hint="eastAsia"/>
          <w:sz w:val="24"/>
        </w:rPr>
        <w:t>本学科有三个方向主要为：冯淑华教授领衔的旅游景观与旅游开发，以乡村旅游、景观格局和规划开发研究为特色。王健教授领衔的区域旅游文化，以非物质文化旅游资源的保护与开发为研究特色。毛端谦教授领衔的区域旅游经济与旅游市场，以鄱阳湖生态旅游经济发展研究为特色。本硕士点自获</w:t>
      </w:r>
      <w:proofErr w:type="gramStart"/>
      <w:r w:rsidRPr="00FD0519">
        <w:rPr>
          <w:rFonts w:ascii="仿宋_GB2312" w:eastAsia="仿宋_GB2312" w:hint="eastAsia"/>
          <w:sz w:val="24"/>
        </w:rPr>
        <w:t>批以后</w:t>
      </w:r>
      <w:proofErr w:type="gramEnd"/>
      <w:r w:rsidRPr="00FD0519">
        <w:rPr>
          <w:rFonts w:ascii="仿宋_GB2312" w:eastAsia="仿宋_GB2312" w:hint="eastAsia"/>
          <w:sz w:val="24"/>
        </w:rPr>
        <w:t xml:space="preserve">培养了旅游管理硕士研究生50余名，毕业生就业率达到100%，在旅游行业的各岗位上均取得优良成绩，社会效应良好。 </w:t>
      </w:r>
    </w:p>
    <w:p w:rsidR="00373979" w:rsidRPr="00FD0519" w:rsidRDefault="00373979" w:rsidP="00FD0519">
      <w:pPr>
        <w:pStyle w:val="a5"/>
        <w:spacing w:line="360" w:lineRule="exact"/>
        <w:ind w:left="720" w:firstLine="480"/>
        <w:rPr>
          <w:rFonts w:ascii="仿宋_GB2312" w:eastAsia="仿宋_GB2312"/>
          <w:sz w:val="24"/>
        </w:rPr>
      </w:pPr>
      <w:r w:rsidRPr="00FD0519">
        <w:rPr>
          <w:rFonts w:ascii="仿宋_GB2312" w:eastAsia="仿宋_GB2312"/>
          <w:sz w:val="24"/>
        </w:rPr>
        <w:t xml:space="preserve">   </w:t>
      </w:r>
    </w:p>
    <w:p w:rsidR="00F21986" w:rsidRPr="00A4057B" w:rsidRDefault="00F21986" w:rsidP="00A4057B">
      <w:pPr>
        <w:pStyle w:val="a5"/>
        <w:numPr>
          <w:ilvl w:val="0"/>
          <w:numId w:val="1"/>
        </w:numPr>
        <w:spacing w:line="360" w:lineRule="exact"/>
        <w:ind w:firstLineChars="0"/>
        <w:rPr>
          <w:rFonts w:ascii="仿宋_GB2312" w:eastAsia="仿宋_GB2312" w:hint="eastAsia"/>
          <w:sz w:val="28"/>
          <w:szCs w:val="28"/>
        </w:rPr>
      </w:pPr>
      <w:r w:rsidRPr="00A4057B">
        <w:rPr>
          <w:rFonts w:ascii="仿宋_GB2312" w:eastAsia="仿宋_GB2312" w:hint="eastAsia"/>
          <w:sz w:val="28"/>
          <w:szCs w:val="28"/>
        </w:rPr>
        <w:t>各专业接收名额（不超过上一年度招生数的60%）</w:t>
      </w:r>
    </w:p>
    <w:p w:rsidR="00A4057B" w:rsidRDefault="00A4057B" w:rsidP="00A4057B">
      <w:pPr>
        <w:pStyle w:val="a5"/>
        <w:spacing w:line="360" w:lineRule="exact"/>
        <w:ind w:left="720" w:firstLineChars="0" w:firstLine="0"/>
        <w:rPr>
          <w:rFonts w:ascii="仿宋_GB2312" w:eastAsia="仿宋_GB2312" w:hint="eastAsia"/>
          <w:sz w:val="28"/>
          <w:szCs w:val="28"/>
        </w:rPr>
      </w:pPr>
      <w:r>
        <w:rPr>
          <w:rFonts w:ascii="仿宋_GB2312" w:eastAsia="仿宋_GB2312" w:hint="eastAsia"/>
          <w:sz w:val="28"/>
          <w:szCs w:val="28"/>
        </w:rPr>
        <w:t>中国史：26</w:t>
      </w:r>
    </w:p>
    <w:p w:rsidR="00A4057B" w:rsidRDefault="00A4057B" w:rsidP="00A4057B">
      <w:pPr>
        <w:pStyle w:val="a5"/>
        <w:spacing w:line="360" w:lineRule="exact"/>
        <w:ind w:left="720" w:firstLineChars="0" w:firstLine="0"/>
        <w:rPr>
          <w:rFonts w:ascii="仿宋_GB2312" w:eastAsia="仿宋_GB2312" w:hint="eastAsia"/>
          <w:sz w:val="28"/>
          <w:szCs w:val="28"/>
        </w:rPr>
      </w:pPr>
      <w:r>
        <w:rPr>
          <w:rFonts w:ascii="仿宋_GB2312" w:eastAsia="仿宋_GB2312" w:hint="eastAsia"/>
          <w:sz w:val="28"/>
          <w:szCs w:val="28"/>
        </w:rPr>
        <w:t>世界史：5</w:t>
      </w:r>
    </w:p>
    <w:p w:rsidR="00A4057B" w:rsidRDefault="00A4057B" w:rsidP="00A4057B">
      <w:pPr>
        <w:pStyle w:val="a5"/>
        <w:spacing w:line="360" w:lineRule="exact"/>
        <w:ind w:left="720" w:firstLineChars="0" w:firstLine="0"/>
        <w:rPr>
          <w:rFonts w:ascii="仿宋_GB2312" w:eastAsia="仿宋_GB2312" w:hint="eastAsia"/>
          <w:sz w:val="28"/>
          <w:szCs w:val="28"/>
        </w:rPr>
      </w:pPr>
      <w:r>
        <w:rPr>
          <w:rFonts w:ascii="仿宋_GB2312" w:eastAsia="仿宋_GB2312" w:hint="eastAsia"/>
          <w:sz w:val="28"/>
          <w:szCs w:val="28"/>
        </w:rPr>
        <w:t>旅游管理：</w:t>
      </w:r>
      <w:r w:rsidR="00EC28C7">
        <w:rPr>
          <w:rFonts w:ascii="仿宋_GB2312" w:eastAsia="仿宋_GB2312" w:hint="eastAsia"/>
          <w:sz w:val="28"/>
          <w:szCs w:val="28"/>
        </w:rPr>
        <w:t>1</w:t>
      </w:r>
      <w:bookmarkStart w:id="0" w:name="_GoBack"/>
      <w:bookmarkEnd w:id="0"/>
    </w:p>
    <w:p w:rsidR="00A4057B" w:rsidRPr="00A4057B" w:rsidRDefault="00A4057B" w:rsidP="00A4057B">
      <w:pPr>
        <w:pStyle w:val="a5"/>
        <w:spacing w:line="360" w:lineRule="exact"/>
        <w:ind w:left="720" w:firstLineChars="0" w:firstLine="0"/>
        <w:rPr>
          <w:rFonts w:ascii="仿宋_GB2312" w:eastAsia="仿宋_GB2312"/>
          <w:sz w:val="28"/>
          <w:szCs w:val="28"/>
        </w:rPr>
      </w:pPr>
      <w:r>
        <w:rPr>
          <w:rFonts w:ascii="仿宋_GB2312" w:eastAsia="仿宋_GB2312" w:hint="eastAsia"/>
          <w:sz w:val="28"/>
          <w:szCs w:val="28"/>
        </w:rPr>
        <w:t>学科教学（历史）：7</w:t>
      </w:r>
    </w:p>
    <w:p w:rsidR="00F21986" w:rsidRDefault="00F21986" w:rsidP="00F21986">
      <w:pPr>
        <w:spacing w:line="360" w:lineRule="exact"/>
        <w:rPr>
          <w:rFonts w:ascii="仿宋_GB2312" w:eastAsia="仿宋_GB2312"/>
          <w:sz w:val="28"/>
          <w:szCs w:val="28"/>
        </w:rPr>
      </w:pPr>
      <w:r>
        <w:rPr>
          <w:rFonts w:ascii="仿宋_GB2312" w:eastAsia="仿宋_GB2312" w:hint="eastAsia"/>
          <w:sz w:val="28"/>
          <w:szCs w:val="28"/>
        </w:rPr>
        <w:t>三、申请条件</w:t>
      </w:r>
      <w:r w:rsidR="00373979">
        <w:rPr>
          <w:rFonts w:ascii="仿宋_GB2312" w:eastAsia="仿宋_GB2312" w:hint="eastAsia"/>
          <w:sz w:val="28"/>
          <w:szCs w:val="28"/>
        </w:rPr>
        <w:t>：符合申请资格者即可</w:t>
      </w:r>
    </w:p>
    <w:p w:rsidR="00F21986" w:rsidRDefault="00F21986" w:rsidP="00F21986">
      <w:pPr>
        <w:spacing w:line="360" w:lineRule="exact"/>
        <w:rPr>
          <w:rFonts w:ascii="仿宋_GB2312" w:eastAsia="仿宋_GB2312"/>
          <w:sz w:val="28"/>
          <w:szCs w:val="28"/>
        </w:rPr>
      </w:pPr>
      <w:r>
        <w:rPr>
          <w:rFonts w:ascii="仿宋_GB2312" w:eastAsia="仿宋_GB2312" w:hint="eastAsia"/>
          <w:sz w:val="28"/>
          <w:szCs w:val="28"/>
        </w:rPr>
        <w:t>四、申请材料</w:t>
      </w:r>
    </w:p>
    <w:p w:rsidR="00F21986" w:rsidRPr="004B76AE" w:rsidRDefault="00F21986" w:rsidP="00F21986">
      <w:pPr>
        <w:spacing w:line="400" w:lineRule="exact"/>
        <w:ind w:firstLineChars="200" w:firstLine="480"/>
        <w:rPr>
          <w:rFonts w:ascii="仿宋" w:eastAsia="仿宋" w:hAnsi="仿宋"/>
          <w:color w:val="000000"/>
          <w:sz w:val="24"/>
        </w:rPr>
      </w:pPr>
      <w:r w:rsidRPr="004B76AE">
        <w:rPr>
          <w:rFonts w:ascii="仿宋" w:eastAsia="仿宋" w:hAnsi="仿宋" w:hint="eastAsia"/>
          <w:color w:val="000000"/>
          <w:sz w:val="24"/>
        </w:rPr>
        <w:t>1．江西师范大学2017年推荐免试攻读硕士学位研究生申请表； </w:t>
      </w:r>
    </w:p>
    <w:p w:rsidR="00F21986" w:rsidRPr="004B76AE" w:rsidRDefault="00F21986" w:rsidP="00F21986">
      <w:pPr>
        <w:spacing w:line="400" w:lineRule="exact"/>
        <w:ind w:firstLineChars="200" w:firstLine="480"/>
        <w:rPr>
          <w:rFonts w:ascii="仿宋" w:eastAsia="仿宋" w:hAnsi="仿宋"/>
          <w:color w:val="000000"/>
          <w:sz w:val="24"/>
        </w:rPr>
      </w:pPr>
      <w:r w:rsidRPr="004B76AE">
        <w:rPr>
          <w:rFonts w:ascii="仿宋" w:eastAsia="仿宋" w:hAnsi="仿宋" w:hint="eastAsia"/>
          <w:color w:val="000000"/>
          <w:sz w:val="24"/>
        </w:rPr>
        <w:t>2．本人陈述； </w:t>
      </w:r>
    </w:p>
    <w:p w:rsidR="00F21986" w:rsidRPr="004B76AE" w:rsidRDefault="00F21986" w:rsidP="00F21986">
      <w:pPr>
        <w:spacing w:line="400" w:lineRule="exact"/>
        <w:ind w:firstLineChars="200" w:firstLine="480"/>
        <w:rPr>
          <w:rFonts w:ascii="仿宋" w:eastAsia="仿宋" w:hAnsi="仿宋"/>
          <w:color w:val="000000"/>
          <w:sz w:val="24"/>
        </w:rPr>
      </w:pPr>
      <w:r w:rsidRPr="004B76AE">
        <w:rPr>
          <w:rFonts w:ascii="仿宋" w:eastAsia="仿宋" w:hAnsi="仿宋" w:hint="eastAsia"/>
          <w:color w:val="000000"/>
          <w:sz w:val="24"/>
        </w:rPr>
        <w:t>3．历年在校学习成绩单，须加盖学校教务处公章；</w:t>
      </w:r>
    </w:p>
    <w:p w:rsidR="00F21986" w:rsidRPr="004B76AE" w:rsidRDefault="00F21986" w:rsidP="00F21986">
      <w:pPr>
        <w:spacing w:line="400" w:lineRule="exact"/>
        <w:ind w:firstLineChars="200" w:firstLine="480"/>
        <w:rPr>
          <w:rFonts w:ascii="仿宋" w:eastAsia="仿宋" w:hAnsi="仿宋"/>
          <w:color w:val="000000"/>
          <w:sz w:val="24"/>
        </w:rPr>
      </w:pPr>
      <w:r w:rsidRPr="004B76AE">
        <w:rPr>
          <w:rFonts w:ascii="仿宋" w:eastAsia="仿宋" w:hAnsi="仿宋" w:hint="eastAsia"/>
          <w:color w:val="000000"/>
          <w:sz w:val="24"/>
        </w:rPr>
        <w:t>4．在学期间曾从事过课外科技活动，获奖或表现突出（附获奖证书复印件）；</w:t>
      </w:r>
    </w:p>
    <w:p w:rsidR="00F21986" w:rsidRPr="004B76AE" w:rsidRDefault="00F21986" w:rsidP="00F21986">
      <w:pPr>
        <w:spacing w:line="400" w:lineRule="exact"/>
        <w:ind w:firstLineChars="200" w:firstLine="480"/>
        <w:rPr>
          <w:rFonts w:ascii="仿宋" w:eastAsia="仿宋" w:hAnsi="仿宋"/>
          <w:color w:val="000000"/>
          <w:sz w:val="24"/>
        </w:rPr>
      </w:pPr>
      <w:r w:rsidRPr="004B76AE">
        <w:rPr>
          <w:rFonts w:ascii="仿宋" w:eastAsia="仿宋" w:hAnsi="仿宋" w:hint="eastAsia"/>
          <w:color w:val="000000"/>
          <w:sz w:val="24"/>
        </w:rPr>
        <w:t>5．学院要求的其他材料。</w:t>
      </w:r>
    </w:p>
    <w:p w:rsidR="00F21986" w:rsidRPr="004B76AE" w:rsidRDefault="00F21986" w:rsidP="00F21986">
      <w:pPr>
        <w:spacing w:line="400" w:lineRule="exact"/>
        <w:ind w:firstLineChars="200" w:firstLine="480"/>
        <w:rPr>
          <w:rFonts w:ascii="仿宋" w:eastAsia="仿宋" w:hAnsi="仿宋"/>
          <w:color w:val="000000"/>
          <w:sz w:val="24"/>
        </w:rPr>
      </w:pPr>
      <w:r w:rsidRPr="004B76AE">
        <w:rPr>
          <w:rFonts w:ascii="仿宋" w:eastAsia="仿宋" w:hAnsi="仿宋" w:hint="eastAsia"/>
          <w:color w:val="000000"/>
          <w:sz w:val="24"/>
        </w:rPr>
        <w:t>注：本校考生可不提供以上材料。</w:t>
      </w:r>
    </w:p>
    <w:p w:rsidR="00F21986" w:rsidRDefault="00F21986" w:rsidP="00F21986">
      <w:pPr>
        <w:spacing w:line="360" w:lineRule="exact"/>
        <w:rPr>
          <w:rFonts w:ascii="仿宋_GB2312" w:eastAsia="仿宋_GB2312"/>
          <w:sz w:val="28"/>
          <w:szCs w:val="28"/>
        </w:rPr>
      </w:pPr>
      <w:r>
        <w:rPr>
          <w:rFonts w:ascii="仿宋_GB2312" w:eastAsia="仿宋_GB2312" w:hint="eastAsia"/>
          <w:sz w:val="28"/>
          <w:szCs w:val="28"/>
        </w:rPr>
        <w:t>五、接收程序、复试及录取办法</w:t>
      </w:r>
    </w:p>
    <w:p w:rsidR="00373979" w:rsidRPr="00373979" w:rsidRDefault="00F21986" w:rsidP="00373979">
      <w:pPr>
        <w:spacing w:line="360" w:lineRule="exact"/>
        <w:ind w:firstLineChars="200" w:firstLine="480"/>
        <w:rPr>
          <w:rFonts w:ascii="仿宋" w:eastAsia="仿宋" w:hAnsi="仿宋"/>
          <w:color w:val="000000"/>
          <w:sz w:val="24"/>
        </w:rPr>
      </w:pPr>
      <w:r w:rsidRPr="004B76AE">
        <w:rPr>
          <w:rFonts w:ascii="仿宋" w:eastAsia="仿宋" w:hAnsi="仿宋" w:hint="eastAsia"/>
          <w:color w:val="000000"/>
          <w:sz w:val="24"/>
        </w:rPr>
        <w:t>1.复试内容及形式；</w:t>
      </w:r>
      <w:r w:rsidR="00373979" w:rsidRPr="00373979">
        <w:rPr>
          <w:rFonts w:ascii="仿宋" w:eastAsia="仿宋" w:hAnsi="仿宋" w:hint="eastAsia"/>
          <w:color w:val="000000"/>
          <w:sz w:val="24"/>
        </w:rPr>
        <w:t>采取专业面试形式，总分为100分</w:t>
      </w:r>
    </w:p>
    <w:p w:rsidR="00373979" w:rsidRPr="00373979" w:rsidRDefault="00373979" w:rsidP="00373979">
      <w:pPr>
        <w:spacing w:line="360" w:lineRule="exact"/>
        <w:ind w:firstLineChars="200" w:firstLine="480"/>
        <w:rPr>
          <w:rFonts w:ascii="仿宋" w:eastAsia="仿宋" w:hAnsi="仿宋"/>
          <w:color w:val="000000"/>
          <w:sz w:val="24"/>
        </w:rPr>
      </w:pPr>
      <w:r w:rsidRPr="00373979">
        <w:rPr>
          <w:rFonts w:ascii="仿宋" w:eastAsia="仿宋" w:hAnsi="仿宋" w:hint="eastAsia"/>
          <w:color w:val="000000"/>
          <w:sz w:val="24"/>
        </w:rPr>
        <w:t>专业面试内容：</w:t>
      </w:r>
    </w:p>
    <w:p w:rsidR="00373979" w:rsidRPr="00373979" w:rsidRDefault="00373979" w:rsidP="00373979">
      <w:pPr>
        <w:spacing w:line="360" w:lineRule="exact"/>
        <w:ind w:firstLineChars="200" w:firstLine="480"/>
        <w:rPr>
          <w:rFonts w:ascii="仿宋" w:eastAsia="仿宋" w:hAnsi="仿宋"/>
          <w:color w:val="000000"/>
          <w:sz w:val="24"/>
        </w:rPr>
      </w:pPr>
      <w:r w:rsidRPr="00373979">
        <w:rPr>
          <w:rFonts w:ascii="仿宋" w:eastAsia="仿宋" w:hAnsi="仿宋" w:hint="eastAsia"/>
          <w:color w:val="000000"/>
          <w:sz w:val="24"/>
        </w:rPr>
        <w:t>中国史：中国史专题；</w:t>
      </w:r>
    </w:p>
    <w:p w:rsidR="00373979" w:rsidRPr="00373979" w:rsidRDefault="00373979" w:rsidP="00373979">
      <w:pPr>
        <w:spacing w:line="360" w:lineRule="exact"/>
        <w:ind w:firstLineChars="200" w:firstLine="480"/>
        <w:rPr>
          <w:rFonts w:ascii="仿宋" w:eastAsia="仿宋" w:hAnsi="仿宋"/>
          <w:color w:val="000000"/>
          <w:sz w:val="24"/>
        </w:rPr>
      </w:pPr>
      <w:r w:rsidRPr="00373979">
        <w:rPr>
          <w:rFonts w:ascii="仿宋" w:eastAsia="仿宋" w:hAnsi="仿宋" w:hint="eastAsia"/>
          <w:color w:val="000000"/>
          <w:sz w:val="24"/>
        </w:rPr>
        <w:t>世界史：世界史专题；</w:t>
      </w:r>
    </w:p>
    <w:p w:rsidR="00373979" w:rsidRPr="00373979" w:rsidRDefault="00373979" w:rsidP="00373979">
      <w:pPr>
        <w:spacing w:line="360" w:lineRule="exact"/>
        <w:ind w:firstLineChars="200" w:firstLine="480"/>
        <w:rPr>
          <w:rFonts w:ascii="仿宋" w:eastAsia="仿宋" w:hAnsi="仿宋"/>
          <w:color w:val="000000"/>
          <w:sz w:val="24"/>
        </w:rPr>
      </w:pPr>
      <w:r w:rsidRPr="00373979">
        <w:rPr>
          <w:rFonts w:ascii="仿宋" w:eastAsia="仿宋" w:hAnsi="仿宋" w:hint="eastAsia"/>
          <w:color w:val="000000"/>
          <w:sz w:val="24"/>
        </w:rPr>
        <w:t>学科教学（历史）：历史学科基础知识、历史课程与教学论；</w:t>
      </w:r>
    </w:p>
    <w:p w:rsidR="00F21986" w:rsidRPr="004B76AE" w:rsidRDefault="00373979" w:rsidP="00373979">
      <w:pPr>
        <w:spacing w:line="360" w:lineRule="exact"/>
        <w:ind w:firstLineChars="200" w:firstLine="480"/>
        <w:rPr>
          <w:rFonts w:ascii="仿宋" w:eastAsia="仿宋" w:hAnsi="仿宋"/>
          <w:color w:val="000000"/>
          <w:sz w:val="24"/>
        </w:rPr>
      </w:pPr>
      <w:r w:rsidRPr="00373979">
        <w:rPr>
          <w:rFonts w:ascii="仿宋" w:eastAsia="仿宋" w:hAnsi="仿宋" w:hint="eastAsia"/>
          <w:color w:val="000000"/>
          <w:sz w:val="24"/>
        </w:rPr>
        <w:t>旅游：主要内容涵盖旅游学的基本理论与方法以及国内外旅游业的发展动态和目前我国旅游发展的热点问题。</w:t>
      </w:r>
    </w:p>
    <w:p w:rsidR="00F21986" w:rsidRPr="004B76AE" w:rsidRDefault="00F21986" w:rsidP="00F21986">
      <w:pPr>
        <w:spacing w:line="360" w:lineRule="exact"/>
        <w:ind w:firstLineChars="200" w:firstLine="480"/>
        <w:rPr>
          <w:rFonts w:ascii="仿宋" w:eastAsia="仿宋" w:hAnsi="仿宋"/>
          <w:color w:val="000000"/>
          <w:sz w:val="24"/>
        </w:rPr>
      </w:pPr>
      <w:r w:rsidRPr="004B76AE">
        <w:rPr>
          <w:rFonts w:ascii="仿宋" w:eastAsia="仿宋" w:hAnsi="仿宋" w:hint="eastAsia"/>
          <w:color w:val="000000"/>
          <w:sz w:val="24"/>
        </w:rPr>
        <w:t>2.复试时间及地点；</w:t>
      </w:r>
      <w:r w:rsidR="00373979" w:rsidRPr="00373979">
        <w:rPr>
          <w:rFonts w:ascii="仿宋" w:eastAsia="仿宋" w:hAnsi="仿宋" w:hint="eastAsia"/>
          <w:color w:val="000000"/>
          <w:sz w:val="24"/>
        </w:rPr>
        <w:t>10月8日上午9：00组织面试（地点：</w:t>
      </w:r>
      <w:proofErr w:type="gramStart"/>
      <w:r w:rsidR="00373979" w:rsidRPr="00373979">
        <w:rPr>
          <w:rFonts w:ascii="仿宋" w:eastAsia="仿宋" w:hAnsi="仿宋" w:hint="eastAsia"/>
          <w:color w:val="000000"/>
          <w:sz w:val="24"/>
        </w:rPr>
        <w:t>名达楼</w:t>
      </w:r>
      <w:proofErr w:type="gramEnd"/>
      <w:r w:rsidR="00373979" w:rsidRPr="00373979">
        <w:rPr>
          <w:rFonts w:ascii="仿宋" w:eastAsia="仿宋" w:hAnsi="仿宋" w:hint="eastAsia"/>
          <w:color w:val="000000"/>
          <w:sz w:val="24"/>
        </w:rPr>
        <w:t>3320）</w:t>
      </w:r>
    </w:p>
    <w:p w:rsidR="00F21986" w:rsidRPr="004B76AE" w:rsidRDefault="00F21986" w:rsidP="00F21986">
      <w:pPr>
        <w:spacing w:line="360" w:lineRule="exact"/>
        <w:ind w:firstLineChars="200" w:firstLine="480"/>
        <w:rPr>
          <w:rFonts w:ascii="仿宋" w:eastAsia="仿宋" w:hAnsi="仿宋"/>
          <w:color w:val="000000"/>
          <w:sz w:val="24"/>
        </w:rPr>
      </w:pPr>
      <w:r w:rsidRPr="004B76AE">
        <w:rPr>
          <w:rFonts w:ascii="仿宋" w:eastAsia="仿宋" w:hAnsi="仿宋" w:hint="eastAsia"/>
          <w:color w:val="000000"/>
          <w:sz w:val="24"/>
        </w:rPr>
        <w:t>3.录取规则</w:t>
      </w:r>
      <w:r w:rsidR="00373979">
        <w:rPr>
          <w:rFonts w:ascii="仿宋" w:eastAsia="仿宋" w:hAnsi="仿宋" w:hint="eastAsia"/>
          <w:color w:val="000000"/>
          <w:sz w:val="24"/>
        </w:rPr>
        <w:t>：</w:t>
      </w:r>
      <w:r w:rsidR="00373979" w:rsidRPr="00373979">
        <w:rPr>
          <w:rFonts w:ascii="仿宋" w:eastAsia="仿宋" w:hAnsi="仿宋" w:hint="eastAsia"/>
          <w:color w:val="000000"/>
          <w:sz w:val="24"/>
        </w:rPr>
        <w:t>专业</w:t>
      </w:r>
      <w:proofErr w:type="gramStart"/>
      <w:r w:rsidR="00373979" w:rsidRPr="00373979">
        <w:rPr>
          <w:rFonts w:ascii="仿宋" w:eastAsia="仿宋" w:hAnsi="仿宋" w:hint="eastAsia"/>
          <w:color w:val="000000"/>
          <w:sz w:val="24"/>
        </w:rPr>
        <w:t>选拔按</w:t>
      </w:r>
      <w:proofErr w:type="gramEnd"/>
      <w:r w:rsidR="00373979" w:rsidRPr="00373979">
        <w:rPr>
          <w:rFonts w:ascii="仿宋" w:eastAsia="仿宋" w:hAnsi="仿宋" w:hint="eastAsia"/>
          <w:color w:val="000000"/>
          <w:sz w:val="24"/>
        </w:rPr>
        <w:t>专业进行面试，最后根据专业面试成绩进行排名。</w:t>
      </w:r>
    </w:p>
    <w:p w:rsidR="00F21986" w:rsidRDefault="00F21986" w:rsidP="00F21986">
      <w:pPr>
        <w:spacing w:line="360" w:lineRule="exact"/>
        <w:rPr>
          <w:rFonts w:ascii="仿宋_GB2312" w:eastAsia="仿宋_GB2312"/>
          <w:sz w:val="28"/>
          <w:szCs w:val="28"/>
        </w:rPr>
      </w:pPr>
      <w:r>
        <w:rPr>
          <w:rFonts w:ascii="仿宋_GB2312" w:eastAsia="仿宋_GB2312" w:hint="eastAsia"/>
          <w:sz w:val="28"/>
          <w:szCs w:val="28"/>
        </w:rPr>
        <w:t>六、签署协议</w:t>
      </w:r>
    </w:p>
    <w:p w:rsidR="00F21986" w:rsidRPr="004B76AE" w:rsidRDefault="00F21986" w:rsidP="00F21986">
      <w:pPr>
        <w:spacing w:line="400" w:lineRule="exact"/>
        <w:ind w:firstLineChars="200" w:firstLine="480"/>
        <w:rPr>
          <w:rFonts w:ascii="仿宋" w:eastAsia="仿宋" w:hAnsi="仿宋"/>
          <w:color w:val="000000"/>
          <w:sz w:val="24"/>
        </w:rPr>
      </w:pPr>
      <w:r w:rsidRPr="004B76AE">
        <w:rPr>
          <w:rFonts w:ascii="仿宋" w:eastAsia="仿宋" w:hAnsi="仿宋" w:hint="eastAsia"/>
          <w:color w:val="000000"/>
          <w:sz w:val="24"/>
        </w:rPr>
        <w:t>被录取考生与学院签订协议。获得录取后不得因就业、参军、考公务员、出国、报考他校硕士研究生等理由</w:t>
      </w:r>
      <w:proofErr w:type="gramStart"/>
      <w:r w:rsidRPr="004B76AE">
        <w:rPr>
          <w:rFonts w:ascii="仿宋" w:eastAsia="仿宋" w:hAnsi="仿宋" w:hint="eastAsia"/>
          <w:color w:val="000000"/>
          <w:sz w:val="24"/>
        </w:rPr>
        <w:t>放弃推免资格</w:t>
      </w:r>
      <w:proofErr w:type="gramEnd"/>
      <w:r w:rsidRPr="004B76AE">
        <w:rPr>
          <w:rFonts w:ascii="仿宋" w:eastAsia="仿宋" w:hAnsi="仿宋" w:hint="eastAsia"/>
          <w:color w:val="000000"/>
          <w:sz w:val="24"/>
        </w:rPr>
        <w:t>。</w:t>
      </w:r>
    </w:p>
    <w:p w:rsidR="00F21986" w:rsidRDefault="00F21986" w:rsidP="00F21986">
      <w:pPr>
        <w:spacing w:line="360" w:lineRule="exact"/>
        <w:rPr>
          <w:rFonts w:ascii="仿宋_GB2312" w:eastAsia="仿宋_GB2312"/>
          <w:sz w:val="28"/>
          <w:szCs w:val="28"/>
        </w:rPr>
      </w:pPr>
      <w:r>
        <w:rPr>
          <w:rFonts w:ascii="仿宋_GB2312" w:eastAsia="仿宋_GB2312" w:hint="eastAsia"/>
          <w:sz w:val="28"/>
          <w:szCs w:val="28"/>
        </w:rPr>
        <w:t>七、学校奖助政策</w:t>
      </w:r>
    </w:p>
    <w:p w:rsidR="00F21986" w:rsidRPr="002B127D" w:rsidRDefault="00F21986" w:rsidP="00F21986">
      <w:pPr>
        <w:tabs>
          <w:tab w:val="left" w:pos="3360"/>
        </w:tabs>
        <w:ind w:firstLineChars="200" w:firstLine="480"/>
        <w:rPr>
          <w:rFonts w:ascii="仿宋" w:eastAsia="仿宋" w:hAnsi="仿宋"/>
          <w:color w:val="000000"/>
          <w:sz w:val="24"/>
        </w:rPr>
      </w:pPr>
      <w:r>
        <w:rPr>
          <w:rFonts w:ascii="仿宋" w:eastAsia="仿宋" w:hAnsi="仿宋" w:hint="eastAsia"/>
          <w:color w:val="000000"/>
          <w:sz w:val="24"/>
        </w:rPr>
        <w:t>1.</w:t>
      </w:r>
      <w:r w:rsidRPr="002B127D">
        <w:rPr>
          <w:rFonts w:ascii="仿宋" w:eastAsia="仿宋" w:hAnsi="仿宋" w:hint="eastAsia"/>
          <w:color w:val="000000"/>
          <w:sz w:val="24"/>
        </w:rPr>
        <w:t>为激励研究生勤奋学习并提高研究生待遇水平，学校设有研究生国家助学金和多项研究生奖学金，具体如下：国家助学金（硕士生一年6千，分十个月逐月发放）；奖学金：1、“新生奖学金”（其中分三等，一等</w:t>
      </w:r>
      <w:proofErr w:type="gramStart"/>
      <w:r w:rsidRPr="002B127D">
        <w:rPr>
          <w:rFonts w:ascii="仿宋" w:eastAsia="仿宋" w:hAnsi="仿宋" w:hint="eastAsia"/>
          <w:color w:val="000000"/>
          <w:sz w:val="24"/>
        </w:rPr>
        <w:t>新生奖</w:t>
      </w:r>
      <w:proofErr w:type="gramEnd"/>
      <w:r w:rsidRPr="002B127D">
        <w:rPr>
          <w:rFonts w:ascii="仿宋" w:eastAsia="仿宋" w:hAnsi="仿宋" w:hint="eastAsia"/>
          <w:color w:val="000000"/>
          <w:sz w:val="24"/>
        </w:rPr>
        <w:t>1万元、二等</w:t>
      </w:r>
      <w:proofErr w:type="gramStart"/>
      <w:r w:rsidRPr="002B127D">
        <w:rPr>
          <w:rFonts w:ascii="仿宋" w:eastAsia="仿宋" w:hAnsi="仿宋" w:hint="eastAsia"/>
          <w:color w:val="000000"/>
          <w:sz w:val="24"/>
        </w:rPr>
        <w:t>新</w:t>
      </w:r>
      <w:r w:rsidRPr="002B127D">
        <w:rPr>
          <w:rFonts w:ascii="仿宋" w:eastAsia="仿宋" w:hAnsi="仿宋" w:hint="eastAsia"/>
          <w:color w:val="000000"/>
          <w:sz w:val="24"/>
        </w:rPr>
        <w:lastRenderedPageBreak/>
        <w:t>生奖</w:t>
      </w:r>
      <w:proofErr w:type="gramEnd"/>
      <w:r w:rsidRPr="002B127D">
        <w:rPr>
          <w:rFonts w:ascii="仿宋" w:eastAsia="仿宋" w:hAnsi="仿宋" w:hint="eastAsia"/>
          <w:color w:val="000000"/>
          <w:sz w:val="24"/>
        </w:rPr>
        <w:t>6000元、三等</w:t>
      </w:r>
      <w:proofErr w:type="gramStart"/>
      <w:r w:rsidRPr="002B127D">
        <w:rPr>
          <w:rFonts w:ascii="仿宋" w:eastAsia="仿宋" w:hAnsi="仿宋" w:hint="eastAsia"/>
          <w:color w:val="000000"/>
          <w:sz w:val="24"/>
        </w:rPr>
        <w:t>新生奖</w:t>
      </w:r>
      <w:proofErr w:type="gramEnd"/>
      <w:r w:rsidRPr="002B127D">
        <w:rPr>
          <w:rFonts w:ascii="仿宋" w:eastAsia="仿宋" w:hAnsi="仿宋" w:hint="eastAsia"/>
          <w:color w:val="000000"/>
          <w:sz w:val="24"/>
        </w:rPr>
        <w:t>3000元、推免生可享受一等</w:t>
      </w:r>
      <w:proofErr w:type="gramStart"/>
      <w:r w:rsidRPr="002B127D">
        <w:rPr>
          <w:rFonts w:ascii="仿宋" w:eastAsia="仿宋" w:hAnsi="仿宋" w:hint="eastAsia"/>
          <w:color w:val="000000"/>
          <w:sz w:val="24"/>
        </w:rPr>
        <w:t>新生奖</w:t>
      </w:r>
      <w:proofErr w:type="gramEnd"/>
      <w:r w:rsidRPr="002B127D">
        <w:rPr>
          <w:rFonts w:ascii="仿宋" w:eastAsia="仿宋" w:hAnsi="仿宋" w:hint="eastAsia"/>
          <w:color w:val="000000"/>
          <w:sz w:val="24"/>
        </w:rPr>
        <w:t>1万元。）、“国家奖学金”（2万元/人）、2、“省政府奖学金”（1万元/人）、3、“学业奖学金”（省级</w:t>
      </w:r>
      <w:proofErr w:type="gramStart"/>
      <w:r w:rsidRPr="002B127D">
        <w:rPr>
          <w:rFonts w:ascii="仿宋" w:eastAsia="仿宋" w:hAnsi="仿宋" w:hint="eastAsia"/>
          <w:color w:val="000000"/>
          <w:sz w:val="24"/>
        </w:rPr>
        <w:t>学业奖</w:t>
      </w:r>
      <w:proofErr w:type="gramEnd"/>
      <w:r w:rsidRPr="002B127D">
        <w:rPr>
          <w:rFonts w:ascii="仿宋" w:eastAsia="仿宋" w:hAnsi="仿宋" w:hint="eastAsia"/>
          <w:color w:val="000000"/>
          <w:sz w:val="24"/>
        </w:rPr>
        <w:t>8000元/人，覆盖面40%；校级</w:t>
      </w:r>
      <w:proofErr w:type="gramStart"/>
      <w:r w:rsidRPr="002B127D">
        <w:rPr>
          <w:rFonts w:ascii="仿宋" w:eastAsia="仿宋" w:hAnsi="仿宋" w:hint="eastAsia"/>
          <w:color w:val="000000"/>
          <w:sz w:val="24"/>
        </w:rPr>
        <w:t>学业奖</w:t>
      </w:r>
      <w:proofErr w:type="gramEnd"/>
      <w:r w:rsidRPr="002B127D">
        <w:rPr>
          <w:rFonts w:ascii="仿宋" w:eastAsia="仿宋" w:hAnsi="仿宋" w:hint="eastAsia"/>
          <w:color w:val="000000"/>
          <w:sz w:val="24"/>
        </w:rPr>
        <w:t>4000元/人，覆盖面60%）、4、“熊智明奖学奖教金”（研究生将近1500元/人）等；</w:t>
      </w:r>
    </w:p>
    <w:p w:rsidR="00F21986" w:rsidRPr="002B127D" w:rsidRDefault="00F21986" w:rsidP="00F21986">
      <w:pPr>
        <w:ind w:firstLineChars="200" w:firstLine="480"/>
        <w:rPr>
          <w:rFonts w:ascii="仿宋" w:eastAsia="仿宋" w:hAnsi="仿宋"/>
          <w:color w:val="000000"/>
          <w:sz w:val="24"/>
        </w:rPr>
      </w:pPr>
      <w:r>
        <w:rPr>
          <w:rFonts w:ascii="仿宋" w:eastAsia="仿宋" w:hAnsi="仿宋" w:hint="eastAsia"/>
          <w:color w:val="000000"/>
          <w:sz w:val="24"/>
        </w:rPr>
        <w:t>2.</w:t>
      </w:r>
      <w:r w:rsidRPr="002B127D">
        <w:rPr>
          <w:rFonts w:ascii="仿宋" w:eastAsia="仿宋" w:hAnsi="仿宋" w:hint="eastAsia"/>
          <w:color w:val="000000"/>
          <w:sz w:val="24"/>
        </w:rPr>
        <w:t>为激发研究生的科研潜能，鼓励研究生多出高水平成果，学校设立了研究生高水平研究成果奖（</w:t>
      </w:r>
      <w:proofErr w:type="gramStart"/>
      <w:r w:rsidRPr="002B127D">
        <w:rPr>
          <w:rFonts w:ascii="仿宋" w:eastAsia="仿宋" w:hAnsi="仿宋" w:hint="eastAsia"/>
          <w:color w:val="000000"/>
          <w:sz w:val="24"/>
        </w:rPr>
        <w:t>详见校发〔2015〕</w:t>
      </w:r>
      <w:proofErr w:type="gramEnd"/>
      <w:r w:rsidRPr="002B127D">
        <w:rPr>
          <w:rFonts w:ascii="仿宋" w:eastAsia="仿宋" w:hAnsi="仿宋" w:hint="eastAsia"/>
          <w:color w:val="000000"/>
          <w:sz w:val="24"/>
        </w:rPr>
        <w:t>70号文件）；</w:t>
      </w:r>
    </w:p>
    <w:p w:rsidR="00F21986" w:rsidRPr="002B127D" w:rsidRDefault="00F21986" w:rsidP="00F21986">
      <w:pPr>
        <w:ind w:firstLineChars="200" w:firstLine="480"/>
        <w:rPr>
          <w:rFonts w:ascii="仿宋" w:eastAsia="仿宋" w:hAnsi="仿宋"/>
          <w:color w:val="000000"/>
          <w:sz w:val="24"/>
        </w:rPr>
      </w:pPr>
      <w:r>
        <w:rPr>
          <w:rFonts w:ascii="仿宋" w:eastAsia="仿宋" w:hAnsi="仿宋" w:hint="eastAsia"/>
          <w:color w:val="000000"/>
          <w:sz w:val="24"/>
        </w:rPr>
        <w:t>3.</w:t>
      </w:r>
      <w:r w:rsidRPr="002B127D">
        <w:rPr>
          <w:rFonts w:ascii="仿宋" w:eastAsia="仿宋" w:hAnsi="仿宋" w:hint="eastAsia"/>
          <w:color w:val="000000"/>
          <w:sz w:val="24"/>
        </w:rPr>
        <w:t>为了鼓励研究生德、智、体全面发展，学校制定了“三好研究生”和“优秀研究生干部”评选和奖励办法，另有“研究生优秀单项奖”等评选。</w:t>
      </w:r>
    </w:p>
    <w:p w:rsidR="00F21986" w:rsidRDefault="00F21986" w:rsidP="00F21986">
      <w:pPr>
        <w:spacing w:line="360" w:lineRule="exact"/>
        <w:rPr>
          <w:rFonts w:ascii="仿宋_GB2312" w:eastAsia="仿宋_GB2312"/>
          <w:sz w:val="28"/>
          <w:szCs w:val="28"/>
        </w:rPr>
      </w:pPr>
      <w:r>
        <w:rPr>
          <w:rFonts w:ascii="仿宋_GB2312" w:eastAsia="仿宋_GB2312" w:hint="eastAsia"/>
          <w:sz w:val="28"/>
          <w:szCs w:val="28"/>
        </w:rPr>
        <w:t>八、联系方式</w:t>
      </w:r>
    </w:p>
    <w:p w:rsidR="00F21986" w:rsidRDefault="00373979" w:rsidP="00F21986">
      <w:pPr>
        <w:spacing w:line="360" w:lineRule="exact"/>
        <w:rPr>
          <w:rFonts w:ascii="仿宋_GB2312" w:eastAsia="仿宋_GB2312"/>
          <w:sz w:val="28"/>
          <w:szCs w:val="28"/>
        </w:rPr>
      </w:pPr>
      <w:r>
        <w:rPr>
          <w:rFonts w:ascii="仿宋_GB2312" w:eastAsia="仿宋_GB2312" w:hint="eastAsia"/>
          <w:sz w:val="28"/>
          <w:szCs w:val="28"/>
        </w:rPr>
        <w:t xml:space="preserve">    0791-88320972  </w:t>
      </w:r>
    </w:p>
    <w:p w:rsidR="00F21986" w:rsidRDefault="00F21986" w:rsidP="00F21986">
      <w:pPr>
        <w:spacing w:line="360" w:lineRule="exact"/>
        <w:rPr>
          <w:rFonts w:ascii="仿宋_GB2312" w:eastAsia="仿宋_GB2312"/>
          <w:sz w:val="28"/>
          <w:szCs w:val="28"/>
        </w:rPr>
      </w:pPr>
    </w:p>
    <w:p w:rsidR="00F21986" w:rsidRDefault="00F21986" w:rsidP="00F21986">
      <w:pPr>
        <w:spacing w:line="360" w:lineRule="exact"/>
        <w:rPr>
          <w:rFonts w:ascii="仿宋_GB2312" w:eastAsia="仿宋_GB2312"/>
          <w:sz w:val="28"/>
          <w:szCs w:val="28"/>
        </w:rPr>
      </w:pPr>
    </w:p>
    <w:p w:rsidR="00F21986" w:rsidRDefault="00F21986" w:rsidP="00F21986">
      <w:pPr>
        <w:spacing w:line="360" w:lineRule="exact"/>
        <w:rPr>
          <w:rFonts w:ascii="仿宋_GB2312" w:eastAsia="仿宋_GB2312"/>
          <w:sz w:val="28"/>
          <w:szCs w:val="28"/>
        </w:rPr>
      </w:pPr>
    </w:p>
    <w:p w:rsidR="00F21986" w:rsidRPr="004B76AE" w:rsidRDefault="00F21986" w:rsidP="00F21986">
      <w:pPr>
        <w:spacing w:line="360" w:lineRule="exact"/>
        <w:rPr>
          <w:rFonts w:ascii="仿宋_GB2312" w:eastAsia="仿宋_GB2312"/>
          <w:sz w:val="28"/>
          <w:szCs w:val="28"/>
        </w:rPr>
      </w:pPr>
    </w:p>
    <w:p w:rsidR="00F21986" w:rsidRDefault="00F21986" w:rsidP="00F21986">
      <w:pPr>
        <w:spacing w:line="360" w:lineRule="exact"/>
        <w:rPr>
          <w:rFonts w:ascii="仿宋_GB2312" w:eastAsia="仿宋_GB2312"/>
          <w:sz w:val="28"/>
          <w:szCs w:val="28"/>
        </w:rPr>
      </w:pPr>
    </w:p>
    <w:p w:rsidR="00C079F4" w:rsidRDefault="00C079F4"/>
    <w:sectPr w:rsidR="00C079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5FD" w:rsidRDefault="001625FD" w:rsidP="00F21986">
      <w:r>
        <w:separator/>
      </w:r>
    </w:p>
  </w:endnote>
  <w:endnote w:type="continuationSeparator" w:id="0">
    <w:p w:rsidR="001625FD" w:rsidRDefault="001625FD" w:rsidP="00F2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5FD" w:rsidRDefault="001625FD" w:rsidP="00F21986">
      <w:r>
        <w:separator/>
      </w:r>
    </w:p>
  </w:footnote>
  <w:footnote w:type="continuationSeparator" w:id="0">
    <w:p w:rsidR="001625FD" w:rsidRDefault="001625FD" w:rsidP="00F219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34603"/>
    <w:multiLevelType w:val="hybridMultilevel"/>
    <w:tmpl w:val="706A22B4"/>
    <w:lvl w:ilvl="0" w:tplc="C1D496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27B"/>
    <w:rsid w:val="001625FD"/>
    <w:rsid w:val="001A57F4"/>
    <w:rsid w:val="00373979"/>
    <w:rsid w:val="003A1CFE"/>
    <w:rsid w:val="005B15A0"/>
    <w:rsid w:val="0099627B"/>
    <w:rsid w:val="00A4057B"/>
    <w:rsid w:val="00C079F4"/>
    <w:rsid w:val="00CD37DE"/>
    <w:rsid w:val="00EC28C7"/>
    <w:rsid w:val="00F21986"/>
    <w:rsid w:val="00F368A7"/>
    <w:rsid w:val="00FD0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9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19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21986"/>
    <w:rPr>
      <w:sz w:val="18"/>
      <w:szCs w:val="18"/>
    </w:rPr>
  </w:style>
  <w:style w:type="paragraph" w:styleId="a4">
    <w:name w:val="footer"/>
    <w:basedOn w:val="a"/>
    <w:link w:val="Char0"/>
    <w:uiPriority w:val="99"/>
    <w:unhideWhenUsed/>
    <w:rsid w:val="00F219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21986"/>
    <w:rPr>
      <w:sz w:val="18"/>
      <w:szCs w:val="18"/>
    </w:rPr>
  </w:style>
  <w:style w:type="paragraph" w:styleId="a5">
    <w:name w:val="List Paragraph"/>
    <w:basedOn w:val="a"/>
    <w:uiPriority w:val="34"/>
    <w:qFormat/>
    <w:rsid w:val="001A57F4"/>
    <w:pPr>
      <w:ind w:firstLineChars="200" w:firstLine="420"/>
    </w:pPr>
  </w:style>
  <w:style w:type="paragraph" w:styleId="a6">
    <w:name w:val="Balloon Text"/>
    <w:basedOn w:val="a"/>
    <w:link w:val="Char1"/>
    <w:uiPriority w:val="99"/>
    <w:semiHidden/>
    <w:unhideWhenUsed/>
    <w:rsid w:val="00A4057B"/>
    <w:rPr>
      <w:sz w:val="18"/>
      <w:szCs w:val="18"/>
    </w:rPr>
  </w:style>
  <w:style w:type="character" w:customStyle="1" w:styleId="Char1">
    <w:name w:val="批注框文本 Char"/>
    <w:basedOn w:val="a0"/>
    <w:link w:val="a6"/>
    <w:uiPriority w:val="99"/>
    <w:semiHidden/>
    <w:rsid w:val="00A4057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9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19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21986"/>
    <w:rPr>
      <w:sz w:val="18"/>
      <w:szCs w:val="18"/>
    </w:rPr>
  </w:style>
  <w:style w:type="paragraph" w:styleId="a4">
    <w:name w:val="footer"/>
    <w:basedOn w:val="a"/>
    <w:link w:val="Char0"/>
    <w:uiPriority w:val="99"/>
    <w:unhideWhenUsed/>
    <w:rsid w:val="00F219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21986"/>
    <w:rPr>
      <w:sz w:val="18"/>
      <w:szCs w:val="18"/>
    </w:rPr>
  </w:style>
  <w:style w:type="paragraph" w:styleId="a5">
    <w:name w:val="List Paragraph"/>
    <w:basedOn w:val="a"/>
    <w:uiPriority w:val="34"/>
    <w:qFormat/>
    <w:rsid w:val="001A57F4"/>
    <w:pPr>
      <w:ind w:firstLineChars="200" w:firstLine="420"/>
    </w:pPr>
  </w:style>
  <w:style w:type="paragraph" w:styleId="a6">
    <w:name w:val="Balloon Text"/>
    <w:basedOn w:val="a"/>
    <w:link w:val="Char1"/>
    <w:uiPriority w:val="99"/>
    <w:semiHidden/>
    <w:unhideWhenUsed/>
    <w:rsid w:val="00A4057B"/>
    <w:rPr>
      <w:sz w:val="18"/>
      <w:szCs w:val="18"/>
    </w:rPr>
  </w:style>
  <w:style w:type="character" w:customStyle="1" w:styleId="Char1">
    <w:name w:val="批注框文本 Char"/>
    <w:basedOn w:val="a0"/>
    <w:link w:val="a6"/>
    <w:uiPriority w:val="99"/>
    <w:semiHidden/>
    <w:rsid w:val="00A4057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657</Words>
  <Characters>3747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dc:creator>
  <cp:keywords/>
  <dc:description/>
  <cp:lastModifiedBy>liang</cp:lastModifiedBy>
  <cp:revision>5</cp:revision>
  <cp:lastPrinted>2016-06-03T08:24:00Z</cp:lastPrinted>
  <dcterms:created xsi:type="dcterms:W3CDTF">2016-06-03T04:56:00Z</dcterms:created>
  <dcterms:modified xsi:type="dcterms:W3CDTF">2016-06-03T08:31:00Z</dcterms:modified>
</cp:coreProperties>
</file>