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A" w:rsidRPr="00151389" w:rsidRDefault="0062035A" w:rsidP="0062035A">
      <w:pPr>
        <w:ind w:firstLineChars="400" w:firstLine="31680"/>
        <w:rPr>
          <w:rFonts w:ascii="宋体" w:cs="Times New Roman"/>
          <w:b/>
          <w:bCs/>
          <w:sz w:val="24"/>
          <w:szCs w:val="24"/>
        </w:rPr>
      </w:pPr>
      <w:r w:rsidRPr="00151389">
        <w:rPr>
          <w:rFonts w:ascii="宋体" w:hAnsi="宋体" w:cs="宋体" w:hint="eastAsia"/>
          <w:b/>
          <w:bCs/>
          <w:sz w:val="24"/>
          <w:szCs w:val="24"/>
        </w:rPr>
        <w:t>江西师范大学</w:t>
      </w:r>
      <w:r>
        <w:rPr>
          <w:rFonts w:ascii="宋体" w:hAnsi="宋体" w:cs="宋体" w:hint="eastAsia"/>
          <w:b/>
          <w:bCs/>
          <w:sz w:val="24"/>
          <w:szCs w:val="24"/>
        </w:rPr>
        <w:t>外国语</w:t>
      </w:r>
      <w:r w:rsidRPr="00151389">
        <w:rPr>
          <w:rFonts w:ascii="宋体" w:hAnsi="宋体" w:cs="宋体" w:hint="eastAsia"/>
          <w:b/>
          <w:bCs/>
          <w:sz w:val="24"/>
          <w:szCs w:val="24"/>
        </w:rPr>
        <w:t>学院接收</w:t>
      </w:r>
      <w:r w:rsidRPr="00151389">
        <w:rPr>
          <w:rFonts w:ascii="宋体" w:hAnsi="宋体" w:cs="宋体"/>
          <w:b/>
          <w:bCs/>
          <w:sz w:val="24"/>
          <w:szCs w:val="24"/>
        </w:rPr>
        <w:t>2017</w:t>
      </w:r>
      <w:r w:rsidRPr="00151389">
        <w:rPr>
          <w:rFonts w:ascii="宋体" w:hAnsi="宋体" w:cs="宋体" w:hint="eastAsia"/>
          <w:b/>
          <w:bCs/>
          <w:sz w:val="24"/>
          <w:szCs w:val="24"/>
        </w:rPr>
        <w:t>年推免研究生实施办法</w:t>
      </w:r>
    </w:p>
    <w:p w:rsidR="0062035A" w:rsidRPr="00151389" w:rsidRDefault="0062035A" w:rsidP="006E32F3">
      <w:pPr>
        <w:rPr>
          <w:rFonts w:ascii="宋体" w:cs="Times New Roman"/>
          <w:sz w:val="24"/>
          <w:szCs w:val="24"/>
        </w:rPr>
      </w:pPr>
    </w:p>
    <w:p w:rsidR="0062035A" w:rsidRPr="006F192D" w:rsidRDefault="0062035A" w:rsidP="006F192D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 w:hint="eastAsia"/>
          <w:sz w:val="24"/>
          <w:szCs w:val="24"/>
        </w:rPr>
        <w:t>学院及接收专业简介</w:t>
      </w:r>
    </w:p>
    <w:p w:rsidR="0062035A" w:rsidRPr="00D32EAF" w:rsidRDefault="0062035A" w:rsidP="004D37D7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江西师大外国语学院是省内同类院系中创办最早、历史最悠久的院系，是江西省最早拥有硕士学位授予权的单位。拥</w:t>
      </w:r>
      <w:r w:rsidRPr="00D32EAF">
        <w:rPr>
          <w:rFonts w:ascii="宋体" w:hAnsi="宋体" w:cs="宋体" w:hint="eastAsia"/>
          <w:sz w:val="24"/>
          <w:szCs w:val="24"/>
        </w:rPr>
        <w:t>有四个学位点</w:t>
      </w:r>
      <w:r w:rsidRPr="00D32EAF">
        <w:rPr>
          <w:rFonts w:ascii="宋体" w:hAnsi="宋体" w:cs="宋体"/>
          <w:sz w:val="24"/>
          <w:szCs w:val="24"/>
        </w:rPr>
        <w:t xml:space="preserve">: </w:t>
      </w:r>
      <w:r w:rsidRPr="00D32EAF">
        <w:rPr>
          <w:rFonts w:ascii="宋体" w:hAnsi="宋体" w:cs="宋体" w:hint="eastAsia"/>
          <w:sz w:val="24"/>
          <w:szCs w:val="24"/>
        </w:rPr>
        <w:t>英语语言文学、外国语言学与应用语言学、跨文化研究、课程与教学论（英语教育学方向）。一个二级博士点：现代语言理论与语言应用。</w:t>
      </w:r>
      <w:r>
        <w:rPr>
          <w:rFonts w:ascii="宋体" w:hAnsi="宋体" w:cs="宋体" w:hint="eastAsia"/>
          <w:sz w:val="24"/>
          <w:szCs w:val="24"/>
        </w:rPr>
        <w:t>并且拥</w:t>
      </w:r>
      <w:r w:rsidRPr="00D32EAF">
        <w:rPr>
          <w:rFonts w:ascii="宋体" w:hAnsi="宋体" w:cs="宋体" w:hint="eastAsia"/>
          <w:sz w:val="24"/>
          <w:szCs w:val="24"/>
        </w:rPr>
        <w:t>有专业硕士授予权：教育硕士和翻译硕士</w:t>
      </w:r>
    </w:p>
    <w:p w:rsidR="0062035A" w:rsidRPr="008542CB" w:rsidRDefault="0062035A" w:rsidP="006F192D">
      <w:pPr>
        <w:pStyle w:val="ListParagraph"/>
        <w:spacing w:line="360" w:lineRule="auto"/>
        <w:ind w:left="480" w:firstLineChars="0" w:firstLine="0"/>
        <w:rPr>
          <w:rFonts w:ascii="宋体" w:cs="Times New Roman"/>
          <w:sz w:val="24"/>
          <w:szCs w:val="24"/>
        </w:rPr>
      </w:pPr>
    </w:p>
    <w:p w:rsidR="0062035A" w:rsidRPr="006F192D" w:rsidRDefault="0062035A" w:rsidP="006F192D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 w:hint="eastAsia"/>
          <w:sz w:val="24"/>
          <w:szCs w:val="24"/>
        </w:rPr>
        <w:t>各专业接收名额（不超过上一年度招生数的</w:t>
      </w:r>
      <w:r w:rsidRPr="006F192D">
        <w:rPr>
          <w:rFonts w:ascii="宋体" w:hAnsi="宋体" w:cs="宋体"/>
          <w:sz w:val="24"/>
          <w:szCs w:val="24"/>
        </w:rPr>
        <w:t>60%</w:t>
      </w:r>
      <w:r w:rsidRPr="006F192D">
        <w:rPr>
          <w:rFonts w:ascii="宋体" w:hAnsi="宋体" w:cs="宋体" w:hint="eastAsia"/>
          <w:sz w:val="24"/>
          <w:szCs w:val="24"/>
        </w:rPr>
        <w:t>）</w:t>
      </w:r>
    </w:p>
    <w:p w:rsidR="0062035A" w:rsidRPr="0088787D" w:rsidRDefault="0062035A" w:rsidP="004D37D7">
      <w:pPr>
        <w:pStyle w:val="ListParagraph"/>
        <w:spacing w:line="360" w:lineRule="auto"/>
        <w:ind w:firstLine="31680"/>
        <w:rPr>
          <w:rFonts w:ascii="宋体" w:cs="Times New Roman"/>
          <w:sz w:val="24"/>
          <w:szCs w:val="24"/>
        </w:rPr>
      </w:pPr>
      <w:r w:rsidRPr="0088787D">
        <w:rPr>
          <w:rFonts w:ascii="宋体" w:hAnsi="宋体" w:cs="宋体" w:hint="eastAsia"/>
          <w:sz w:val="24"/>
          <w:szCs w:val="24"/>
        </w:rPr>
        <w:t>十余名</w:t>
      </w:r>
    </w:p>
    <w:p w:rsidR="0062035A" w:rsidRPr="006F192D" w:rsidRDefault="0062035A" w:rsidP="006F192D">
      <w:pPr>
        <w:pStyle w:val="ListParagraph"/>
        <w:spacing w:line="360" w:lineRule="auto"/>
        <w:ind w:left="480" w:firstLineChars="0" w:firstLine="0"/>
        <w:rPr>
          <w:rFonts w:ascii="宋体" w:cs="Times New Roman"/>
          <w:sz w:val="24"/>
          <w:szCs w:val="24"/>
        </w:rPr>
      </w:pPr>
    </w:p>
    <w:p w:rsidR="0062035A" w:rsidRPr="006F192D" w:rsidRDefault="0062035A" w:rsidP="006F192D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 w:hint="eastAsia"/>
          <w:sz w:val="24"/>
          <w:szCs w:val="24"/>
        </w:rPr>
        <w:t>申请条件</w:t>
      </w:r>
    </w:p>
    <w:p w:rsidR="0062035A" w:rsidRDefault="0062035A" w:rsidP="004D37D7">
      <w:pPr>
        <w:pStyle w:val="ListParagraph"/>
        <w:spacing w:line="360" w:lineRule="auto"/>
        <w:ind w:leftChars="-73" w:left="3168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D32EAF">
        <w:rPr>
          <w:rFonts w:ascii="宋体" w:hAnsi="宋体" w:cs="宋体" w:hint="eastAsia"/>
          <w:sz w:val="24"/>
          <w:szCs w:val="24"/>
        </w:rPr>
        <w:t>接收对象为获得本科就读学校推荐资格的校内或校外学生。在接收外校推免生时，要兼顾学生志愿、平时成绩、复试表现、所在学校和所在专业的</w:t>
      </w:r>
      <w:bookmarkStart w:id="0" w:name="_GoBack"/>
      <w:bookmarkEnd w:id="0"/>
      <w:r w:rsidRPr="00D32EAF">
        <w:rPr>
          <w:rFonts w:ascii="宋体" w:hAnsi="宋体" w:cs="宋体" w:hint="eastAsia"/>
          <w:sz w:val="24"/>
          <w:szCs w:val="24"/>
        </w:rPr>
        <w:t>水平、声誉等。</w:t>
      </w:r>
    </w:p>
    <w:p w:rsidR="0062035A" w:rsidRPr="00AC14B6" w:rsidRDefault="0062035A" w:rsidP="004D37D7">
      <w:pPr>
        <w:spacing w:line="360" w:lineRule="auto"/>
        <w:ind w:left="357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AC14B6">
        <w:rPr>
          <w:rFonts w:ascii="宋体" w:hAnsi="宋体" w:cs="宋体" w:hint="eastAsia"/>
          <w:sz w:val="24"/>
          <w:szCs w:val="24"/>
        </w:rPr>
        <w:t>毕业时能获得学士学位。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 w:hint="eastAsia"/>
          <w:sz w:val="24"/>
          <w:szCs w:val="24"/>
        </w:rPr>
        <w:t>四、申请材料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1</w:t>
      </w:r>
      <w:r w:rsidRPr="00151389">
        <w:rPr>
          <w:rFonts w:ascii="宋体" w:hAnsi="宋体" w:cs="宋体" w:hint="eastAsia"/>
          <w:sz w:val="24"/>
          <w:szCs w:val="24"/>
        </w:rPr>
        <w:t>．江西师范大学</w:t>
      </w:r>
      <w:r w:rsidRPr="00151389">
        <w:rPr>
          <w:rFonts w:ascii="宋体" w:hAnsi="宋体" w:cs="宋体"/>
          <w:sz w:val="24"/>
          <w:szCs w:val="24"/>
        </w:rPr>
        <w:t>2017</w:t>
      </w:r>
      <w:r w:rsidRPr="00151389">
        <w:rPr>
          <w:rFonts w:ascii="宋体" w:hAnsi="宋体" w:cs="宋体" w:hint="eastAsia"/>
          <w:sz w:val="24"/>
          <w:szCs w:val="24"/>
        </w:rPr>
        <w:t>年推荐免试攻读硕士学位研究生申请表；</w:t>
      </w:r>
      <w:r w:rsidRPr="00151389">
        <w:rPr>
          <w:rFonts w:ascii="宋体" w:cs="Times New Roman"/>
          <w:sz w:val="24"/>
          <w:szCs w:val="24"/>
        </w:rPr>
        <w:t> 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2</w:t>
      </w:r>
      <w:r w:rsidRPr="00151389">
        <w:rPr>
          <w:rFonts w:ascii="宋体" w:hAnsi="宋体" w:cs="宋体" w:hint="eastAsia"/>
          <w:sz w:val="24"/>
          <w:szCs w:val="24"/>
        </w:rPr>
        <w:t>．本人陈述；</w:t>
      </w:r>
      <w:r w:rsidRPr="00151389">
        <w:rPr>
          <w:rFonts w:ascii="宋体" w:cs="Times New Roman"/>
          <w:sz w:val="24"/>
          <w:szCs w:val="24"/>
        </w:rPr>
        <w:t> 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3</w:t>
      </w:r>
      <w:r w:rsidRPr="00151389">
        <w:rPr>
          <w:rFonts w:ascii="宋体" w:hAnsi="宋体" w:cs="宋体" w:hint="eastAsia"/>
          <w:sz w:val="24"/>
          <w:szCs w:val="24"/>
        </w:rPr>
        <w:t>．历年在校学习成绩单，须加盖学校教务处公章；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4</w:t>
      </w:r>
      <w:r w:rsidRPr="00151389">
        <w:rPr>
          <w:rFonts w:ascii="宋体" w:hAnsi="宋体" w:cs="宋体" w:hint="eastAsia"/>
          <w:sz w:val="24"/>
          <w:szCs w:val="24"/>
        </w:rPr>
        <w:t>．在学期间曾从事过课外科技活动，获奖或表现突出（附获奖证书复印件）；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5</w:t>
      </w:r>
      <w:r w:rsidRPr="00151389">
        <w:rPr>
          <w:rFonts w:ascii="宋体" w:hAnsi="宋体" w:cs="宋体" w:hint="eastAsia"/>
          <w:sz w:val="24"/>
          <w:szCs w:val="24"/>
        </w:rPr>
        <w:t>．学院要求的其他材料。</w:t>
      </w:r>
    </w:p>
    <w:p w:rsidR="0062035A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 w:hint="eastAsia"/>
          <w:sz w:val="24"/>
          <w:szCs w:val="24"/>
        </w:rPr>
        <w:t>注：本校考生可不提供以上材料。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</w:p>
    <w:p w:rsidR="0062035A" w:rsidRPr="006F192D" w:rsidRDefault="0062035A" w:rsidP="006F192D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 w:hint="eastAsia"/>
          <w:sz w:val="24"/>
          <w:szCs w:val="24"/>
        </w:rPr>
        <w:t>接收程序、复试及录取办法</w:t>
      </w:r>
    </w:p>
    <w:p w:rsidR="0062035A" w:rsidRPr="006F192D" w:rsidRDefault="0062035A" w:rsidP="006F192D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 w:hint="eastAsia"/>
          <w:sz w:val="24"/>
          <w:szCs w:val="24"/>
        </w:rPr>
        <w:t>复试内容及形式；</w:t>
      </w:r>
    </w:p>
    <w:p w:rsidR="0062035A" w:rsidRPr="006F192D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 w:hint="eastAsia"/>
          <w:sz w:val="24"/>
          <w:szCs w:val="24"/>
        </w:rPr>
        <w:t>由学院组织对符合</w:t>
      </w:r>
      <w:r>
        <w:rPr>
          <w:rFonts w:ascii="宋体" w:hAnsi="宋体" w:cs="宋体"/>
          <w:sz w:val="24"/>
          <w:szCs w:val="24"/>
        </w:rPr>
        <w:t>2017</w:t>
      </w:r>
      <w:r w:rsidRPr="006F192D">
        <w:rPr>
          <w:rFonts w:ascii="宋体" w:hAnsi="宋体" w:cs="宋体" w:hint="eastAsia"/>
          <w:sz w:val="24"/>
          <w:szCs w:val="24"/>
        </w:rPr>
        <w:t>年推免研究生资格的学生进行专业考试，具体内容和实施措施如下：</w:t>
      </w:r>
    </w:p>
    <w:p w:rsidR="0062035A" w:rsidRPr="006F192D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</w:t>
      </w:r>
      <w:r w:rsidRPr="006F192D">
        <w:rPr>
          <w:rFonts w:ascii="宋体" w:hAnsi="宋体" w:cs="宋体"/>
          <w:b/>
          <w:bCs/>
          <w:sz w:val="24"/>
          <w:szCs w:val="24"/>
        </w:rPr>
        <w:t>1</w:t>
      </w:r>
      <w:r w:rsidRPr="006F192D">
        <w:rPr>
          <w:rFonts w:ascii="宋体" w:hAnsi="宋体" w:cs="宋体" w:hint="eastAsia"/>
          <w:b/>
          <w:bCs/>
          <w:sz w:val="24"/>
          <w:szCs w:val="24"/>
        </w:rPr>
        <w:t>）专业笔试</w:t>
      </w:r>
    </w:p>
    <w:p w:rsidR="0062035A" w:rsidRPr="006F192D" w:rsidRDefault="0062035A" w:rsidP="004D37D7">
      <w:pPr>
        <w:spacing w:line="360" w:lineRule="auto"/>
        <w:ind w:firstLineChars="100" w:firstLine="3168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/>
          <w:sz w:val="24"/>
          <w:szCs w:val="24"/>
        </w:rPr>
        <w:t>1</w:t>
      </w:r>
      <w:r w:rsidRPr="006F192D">
        <w:rPr>
          <w:rFonts w:ascii="宋体" w:hAnsi="宋体" w:cs="宋体" w:hint="eastAsia"/>
          <w:sz w:val="24"/>
          <w:szCs w:val="24"/>
        </w:rPr>
        <w:t>）专业课笔试考试课程为《综合英语》。</w:t>
      </w:r>
    </w:p>
    <w:p w:rsidR="0062035A" w:rsidRPr="006F192D" w:rsidRDefault="0062035A" w:rsidP="004D37D7">
      <w:pPr>
        <w:spacing w:line="360" w:lineRule="auto"/>
        <w:ind w:firstLineChars="100" w:firstLine="3168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/>
          <w:sz w:val="24"/>
          <w:szCs w:val="24"/>
        </w:rPr>
        <w:t>2</w:t>
      </w:r>
      <w:r w:rsidRPr="006F192D">
        <w:rPr>
          <w:rFonts w:ascii="宋体" w:hAnsi="宋体" w:cs="宋体" w:hint="eastAsia"/>
          <w:sz w:val="24"/>
          <w:szCs w:val="24"/>
        </w:rPr>
        <w:t>）考试形式为闭卷笔试，题量及难度相当于英语专业八级考试，卷面总分为</w:t>
      </w:r>
      <w:r w:rsidRPr="006F192D">
        <w:rPr>
          <w:rFonts w:ascii="宋体" w:hAnsi="宋体" w:cs="宋体"/>
          <w:sz w:val="24"/>
          <w:szCs w:val="24"/>
        </w:rPr>
        <w:t>100</w:t>
      </w:r>
      <w:r w:rsidRPr="006F192D">
        <w:rPr>
          <w:rFonts w:ascii="宋体" w:hAnsi="宋体" w:cs="宋体" w:hint="eastAsia"/>
          <w:sz w:val="24"/>
          <w:szCs w:val="24"/>
        </w:rPr>
        <w:t>分，考试时间为</w:t>
      </w:r>
      <w:r w:rsidRPr="006F192D">
        <w:rPr>
          <w:rFonts w:ascii="宋体" w:hAnsi="宋体" w:cs="宋体"/>
          <w:sz w:val="24"/>
          <w:szCs w:val="24"/>
        </w:rPr>
        <w:t>120</w:t>
      </w:r>
      <w:r w:rsidRPr="006F192D">
        <w:rPr>
          <w:rFonts w:ascii="宋体" w:hAnsi="宋体" w:cs="宋体" w:hint="eastAsia"/>
          <w:sz w:val="24"/>
          <w:szCs w:val="24"/>
        </w:rPr>
        <w:t>分钟。</w:t>
      </w:r>
    </w:p>
    <w:p w:rsidR="0062035A" w:rsidRPr="006F192D" w:rsidRDefault="0062035A" w:rsidP="004D37D7">
      <w:pPr>
        <w:spacing w:line="360" w:lineRule="auto"/>
        <w:ind w:firstLineChars="100" w:firstLine="31680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/>
          <w:sz w:val="24"/>
          <w:szCs w:val="24"/>
        </w:rPr>
        <w:t>3</w:t>
      </w:r>
      <w:r w:rsidRPr="006F192D">
        <w:rPr>
          <w:rFonts w:ascii="宋体" w:hAnsi="宋体" w:cs="宋体" w:hint="eastAsia"/>
          <w:sz w:val="24"/>
          <w:szCs w:val="24"/>
        </w:rPr>
        <w:t>）主要参考书目：张汉熙主编《高级英语》，外语教学与研究出版社，</w:t>
      </w:r>
      <w:r w:rsidRPr="006F192D">
        <w:rPr>
          <w:rFonts w:ascii="宋体" w:hAnsi="宋体" w:cs="宋体"/>
          <w:sz w:val="24"/>
          <w:szCs w:val="24"/>
        </w:rPr>
        <w:t>2003</w:t>
      </w:r>
      <w:r w:rsidRPr="006F192D">
        <w:rPr>
          <w:rFonts w:ascii="宋体" w:hAnsi="宋体" w:cs="宋体" w:hint="eastAsia"/>
          <w:sz w:val="24"/>
          <w:szCs w:val="24"/>
        </w:rPr>
        <w:t>年版。</w:t>
      </w:r>
    </w:p>
    <w:p w:rsidR="0062035A" w:rsidRPr="006F192D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</w:t>
      </w:r>
      <w:r w:rsidRPr="006F192D">
        <w:rPr>
          <w:rFonts w:ascii="宋体" w:hAnsi="宋体" w:cs="宋体"/>
          <w:b/>
          <w:bCs/>
          <w:sz w:val="24"/>
          <w:szCs w:val="24"/>
        </w:rPr>
        <w:t>2</w:t>
      </w:r>
      <w:r w:rsidRPr="006F192D">
        <w:rPr>
          <w:rFonts w:ascii="宋体" w:hAnsi="宋体" w:cs="宋体" w:hint="eastAsia"/>
          <w:b/>
          <w:bCs/>
          <w:sz w:val="24"/>
          <w:szCs w:val="24"/>
        </w:rPr>
        <w:t>）面试</w:t>
      </w:r>
    </w:p>
    <w:p w:rsidR="0062035A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6F192D">
        <w:rPr>
          <w:rFonts w:ascii="宋体" w:hAnsi="宋体" w:cs="宋体" w:hint="eastAsia"/>
          <w:sz w:val="24"/>
          <w:szCs w:val="24"/>
        </w:rPr>
        <w:t>面试题目由若干个题签组成，考生随机抽取一个。各学生的面试成绩为各个教师评定的面试成绩的平均值。面试成绩满分为</w:t>
      </w:r>
      <w:r w:rsidRPr="006F192D">
        <w:rPr>
          <w:rFonts w:ascii="宋体" w:hAnsi="宋体" w:cs="宋体"/>
          <w:sz w:val="24"/>
          <w:szCs w:val="24"/>
        </w:rPr>
        <w:t>100</w:t>
      </w:r>
      <w:r w:rsidRPr="006F192D">
        <w:rPr>
          <w:rFonts w:ascii="宋体" w:hAnsi="宋体" w:cs="宋体" w:hint="eastAsia"/>
          <w:sz w:val="24"/>
          <w:szCs w:val="24"/>
        </w:rPr>
        <w:t>分。</w:t>
      </w:r>
    </w:p>
    <w:p w:rsidR="0062035A" w:rsidRPr="006F192D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</w:p>
    <w:p w:rsidR="0062035A" w:rsidRPr="000070A6" w:rsidRDefault="0062035A" w:rsidP="000070A6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 w:cs="Times New Roman"/>
          <w:sz w:val="24"/>
          <w:szCs w:val="24"/>
        </w:rPr>
      </w:pPr>
      <w:r w:rsidRPr="000070A6">
        <w:rPr>
          <w:rFonts w:ascii="宋体" w:hAnsi="宋体" w:cs="宋体" w:hint="eastAsia"/>
          <w:sz w:val="24"/>
          <w:szCs w:val="24"/>
        </w:rPr>
        <w:t>复试时间及地点：</w:t>
      </w:r>
    </w:p>
    <w:p w:rsidR="0062035A" w:rsidRPr="00FE4819" w:rsidRDefault="0062035A" w:rsidP="00FE4819">
      <w:pPr>
        <w:pStyle w:val="ListParagraph"/>
        <w:spacing w:line="360" w:lineRule="auto"/>
        <w:ind w:left="360" w:firstLineChars="0" w:firstLine="0"/>
        <w:rPr>
          <w:rFonts w:ascii="宋体" w:cs="Times New Roman"/>
          <w:color w:val="FF0000"/>
          <w:sz w:val="24"/>
          <w:szCs w:val="24"/>
        </w:rPr>
      </w:pPr>
      <w:r w:rsidRPr="00FE4819">
        <w:rPr>
          <w:rFonts w:ascii="宋体" w:hAnsi="宋体" w:cs="宋体" w:hint="eastAsia"/>
          <w:sz w:val="24"/>
          <w:szCs w:val="24"/>
        </w:rPr>
        <w:t>专业课程考试时间：</w:t>
      </w:r>
      <w:r w:rsidRPr="0088787D">
        <w:rPr>
          <w:rFonts w:ascii="宋体" w:hAnsi="宋体" w:cs="宋体" w:hint="eastAsia"/>
          <w:sz w:val="24"/>
          <w:szCs w:val="24"/>
        </w:rPr>
        <w:t>待定</w:t>
      </w:r>
    </w:p>
    <w:p w:rsidR="0062035A" w:rsidRPr="00FE4819" w:rsidRDefault="0062035A" w:rsidP="00FE4819">
      <w:pPr>
        <w:pStyle w:val="ListParagraph"/>
        <w:spacing w:line="360" w:lineRule="auto"/>
        <w:ind w:left="360" w:firstLineChars="0" w:firstLine="0"/>
        <w:rPr>
          <w:rFonts w:ascii="宋体" w:cs="Times New Roman"/>
          <w:sz w:val="24"/>
          <w:szCs w:val="24"/>
        </w:rPr>
      </w:pPr>
      <w:r w:rsidRPr="00FE4819">
        <w:rPr>
          <w:rFonts w:ascii="宋体" w:hAnsi="宋体" w:cs="宋体" w:hint="eastAsia"/>
          <w:sz w:val="24"/>
          <w:szCs w:val="24"/>
        </w:rPr>
        <w:t>专业课程考试地点：江西师范大学瑶湖校区名达楼四楼</w:t>
      </w:r>
      <w:r w:rsidRPr="00FE4819">
        <w:rPr>
          <w:rFonts w:ascii="宋体" w:hAnsi="宋体" w:cs="宋体"/>
          <w:sz w:val="24"/>
          <w:szCs w:val="24"/>
        </w:rPr>
        <w:t>1109</w:t>
      </w:r>
      <w:r w:rsidRPr="00FE4819">
        <w:rPr>
          <w:rFonts w:ascii="宋体" w:hAnsi="宋体" w:cs="宋体" w:hint="eastAsia"/>
          <w:sz w:val="24"/>
          <w:szCs w:val="24"/>
        </w:rPr>
        <w:t>教室</w:t>
      </w:r>
    </w:p>
    <w:p w:rsidR="0062035A" w:rsidRPr="000070A6" w:rsidRDefault="0062035A" w:rsidP="000070A6">
      <w:pPr>
        <w:pStyle w:val="ListParagraph"/>
        <w:spacing w:line="360" w:lineRule="auto"/>
        <w:ind w:left="360" w:firstLineChars="0" w:firstLine="0"/>
        <w:rPr>
          <w:rFonts w:ascii="宋体" w:cs="Times New Roman"/>
          <w:sz w:val="24"/>
          <w:szCs w:val="24"/>
        </w:rPr>
      </w:pPr>
    </w:p>
    <w:p w:rsidR="0062035A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3.</w:t>
      </w:r>
      <w:r w:rsidRPr="00151389">
        <w:rPr>
          <w:rFonts w:ascii="宋体" w:hAnsi="宋体" w:cs="宋体" w:hint="eastAsia"/>
          <w:sz w:val="24"/>
          <w:szCs w:val="24"/>
        </w:rPr>
        <w:t>录取规则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0070A6">
        <w:rPr>
          <w:rFonts w:ascii="宋体" w:hAnsi="宋体" w:cs="宋体" w:hint="eastAsia"/>
          <w:sz w:val="24"/>
          <w:szCs w:val="24"/>
        </w:rPr>
        <w:t>排序录取。</w:t>
      </w:r>
      <w:r w:rsidRPr="006F192D">
        <w:rPr>
          <w:rFonts w:ascii="宋体" w:hAnsi="宋体" w:cs="宋体" w:hint="eastAsia"/>
          <w:sz w:val="24"/>
          <w:szCs w:val="24"/>
        </w:rPr>
        <w:t>学院将复试成绩排序后报研究生院审核。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 w:hint="eastAsia"/>
          <w:sz w:val="24"/>
          <w:szCs w:val="24"/>
        </w:rPr>
        <w:t>六、签署协议</w:t>
      </w:r>
    </w:p>
    <w:p w:rsidR="0062035A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 w:hint="eastAsia"/>
          <w:sz w:val="24"/>
          <w:szCs w:val="24"/>
        </w:rPr>
        <w:t>被录取考生与学院签订协议。获得录取后不得因就业、参军、考公务员、出国、报考他校硕士研究生等理由放弃推免资格。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 w:hint="eastAsia"/>
          <w:sz w:val="24"/>
          <w:szCs w:val="24"/>
        </w:rPr>
        <w:t>七、学校奖助政策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1.</w:t>
      </w:r>
      <w:r w:rsidRPr="00151389">
        <w:rPr>
          <w:rFonts w:ascii="宋体" w:hAnsi="宋体" w:cs="宋体" w:hint="eastAsia"/>
          <w:sz w:val="24"/>
          <w:szCs w:val="24"/>
        </w:rPr>
        <w:t>为激励研究生勤奋学习并提高研究生待遇水平，学校设有研究生国家助学金和多项研究生奖学金，具体如下：国家助学金（硕士生一年</w:t>
      </w:r>
      <w:r w:rsidRPr="00151389">
        <w:rPr>
          <w:rFonts w:ascii="宋体" w:hAnsi="宋体" w:cs="宋体"/>
          <w:sz w:val="24"/>
          <w:szCs w:val="24"/>
        </w:rPr>
        <w:t>6</w:t>
      </w:r>
      <w:r w:rsidRPr="00151389">
        <w:rPr>
          <w:rFonts w:ascii="宋体" w:hAnsi="宋体" w:cs="宋体" w:hint="eastAsia"/>
          <w:sz w:val="24"/>
          <w:szCs w:val="24"/>
        </w:rPr>
        <w:t>千，分十个月逐月发放）；奖学金：</w:t>
      </w:r>
      <w:r w:rsidRPr="00151389">
        <w:rPr>
          <w:rFonts w:ascii="宋体" w:hAnsi="宋体" w:cs="宋体"/>
          <w:sz w:val="24"/>
          <w:szCs w:val="24"/>
        </w:rPr>
        <w:t>1</w:t>
      </w:r>
      <w:r w:rsidRPr="00151389">
        <w:rPr>
          <w:rFonts w:ascii="宋体" w:hAnsi="宋体" w:cs="宋体" w:hint="eastAsia"/>
          <w:sz w:val="24"/>
          <w:szCs w:val="24"/>
        </w:rPr>
        <w:t>、“新生奖学金”（其中分三等，一等新生奖</w:t>
      </w:r>
      <w:r w:rsidRPr="00151389">
        <w:rPr>
          <w:rFonts w:ascii="宋体" w:hAnsi="宋体" w:cs="宋体"/>
          <w:sz w:val="24"/>
          <w:szCs w:val="24"/>
        </w:rPr>
        <w:t>1</w:t>
      </w:r>
      <w:r w:rsidRPr="00151389">
        <w:rPr>
          <w:rFonts w:ascii="宋体" w:hAnsi="宋体" w:cs="宋体" w:hint="eastAsia"/>
          <w:sz w:val="24"/>
          <w:szCs w:val="24"/>
        </w:rPr>
        <w:t>万元、二等新生奖</w:t>
      </w:r>
      <w:r w:rsidRPr="00151389">
        <w:rPr>
          <w:rFonts w:ascii="宋体" w:hAnsi="宋体" w:cs="宋体"/>
          <w:sz w:val="24"/>
          <w:szCs w:val="24"/>
        </w:rPr>
        <w:t>6000</w:t>
      </w:r>
      <w:r w:rsidRPr="00151389">
        <w:rPr>
          <w:rFonts w:ascii="宋体" w:hAnsi="宋体" w:cs="宋体" w:hint="eastAsia"/>
          <w:sz w:val="24"/>
          <w:szCs w:val="24"/>
        </w:rPr>
        <w:t>元、三等新生奖</w:t>
      </w:r>
      <w:r w:rsidRPr="00151389">
        <w:rPr>
          <w:rFonts w:ascii="宋体" w:hAnsi="宋体" w:cs="宋体"/>
          <w:sz w:val="24"/>
          <w:szCs w:val="24"/>
        </w:rPr>
        <w:t>3000</w:t>
      </w:r>
      <w:r w:rsidRPr="00151389">
        <w:rPr>
          <w:rFonts w:ascii="宋体" w:hAnsi="宋体" w:cs="宋体" w:hint="eastAsia"/>
          <w:sz w:val="24"/>
          <w:szCs w:val="24"/>
        </w:rPr>
        <w:t>元、推免生可享受一等新生奖</w:t>
      </w:r>
      <w:r w:rsidRPr="00151389">
        <w:rPr>
          <w:rFonts w:ascii="宋体" w:hAnsi="宋体" w:cs="宋体"/>
          <w:sz w:val="24"/>
          <w:szCs w:val="24"/>
        </w:rPr>
        <w:t>1</w:t>
      </w:r>
      <w:r w:rsidRPr="00151389">
        <w:rPr>
          <w:rFonts w:ascii="宋体" w:hAnsi="宋体" w:cs="宋体" w:hint="eastAsia"/>
          <w:sz w:val="24"/>
          <w:szCs w:val="24"/>
        </w:rPr>
        <w:t>万元。）、“国家奖学金”（</w:t>
      </w:r>
      <w:r w:rsidRPr="00151389">
        <w:rPr>
          <w:rFonts w:ascii="宋体" w:hAnsi="宋体" w:cs="宋体"/>
          <w:sz w:val="24"/>
          <w:szCs w:val="24"/>
        </w:rPr>
        <w:t>2</w:t>
      </w:r>
      <w:r w:rsidRPr="00151389">
        <w:rPr>
          <w:rFonts w:ascii="宋体" w:hAnsi="宋体" w:cs="宋体" w:hint="eastAsia"/>
          <w:sz w:val="24"/>
          <w:szCs w:val="24"/>
        </w:rPr>
        <w:t>万元</w:t>
      </w:r>
      <w:r w:rsidRPr="00151389">
        <w:rPr>
          <w:rFonts w:ascii="宋体" w:hAnsi="宋体" w:cs="宋体"/>
          <w:sz w:val="24"/>
          <w:szCs w:val="24"/>
        </w:rPr>
        <w:t>/</w:t>
      </w:r>
      <w:r w:rsidRPr="00151389">
        <w:rPr>
          <w:rFonts w:ascii="宋体" w:hAnsi="宋体" w:cs="宋体" w:hint="eastAsia"/>
          <w:sz w:val="24"/>
          <w:szCs w:val="24"/>
        </w:rPr>
        <w:t>人）、</w:t>
      </w:r>
      <w:r w:rsidRPr="00151389">
        <w:rPr>
          <w:rFonts w:ascii="宋体" w:hAnsi="宋体" w:cs="宋体"/>
          <w:sz w:val="24"/>
          <w:szCs w:val="24"/>
        </w:rPr>
        <w:t>2</w:t>
      </w:r>
      <w:r w:rsidRPr="00151389">
        <w:rPr>
          <w:rFonts w:ascii="宋体" w:hAnsi="宋体" w:cs="宋体" w:hint="eastAsia"/>
          <w:sz w:val="24"/>
          <w:szCs w:val="24"/>
        </w:rPr>
        <w:t>、“省政府奖学金”（</w:t>
      </w:r>
      <w:r w:rsidRPr="00151389">
        <w:rPr>
          <w:rFonts w:ascii="宋体" w:hAnsi="宋体" w:cs="宋体"/>
          <w:sz w:val="24"/>
          <w:szCs w:val="24"/>
        </w:rPr>
        <w:t>1</w:t>
      </w:r>
      <w:r w:rsidRPr="00151389">
        <w:rPr>
          <w:rFonts w:ascii="宋体" w:hAnsi="宋体" w:cs="宋体" w:hint="eastAsia"/>
          <w:sz w:val="24"/>
          <w:szCs w:val="24"/>
        </w:rPr>
        <w:t>万元</w:t>
      </w:r>
      <w:r w:rsidRPr="00151389">
        <w:rPr>
          <w:rFonts w:ascii="宋体" w:hAnsi="宋体" w:cs="宋体"/>
          <w:sz w:val="24"/>
          <w:szCs w:val="24"/>
        </w:rPr>
        <w:t>/</w:t>
      </w:r>
      <w:r w:rsidRPr="00151389">
        <w:rPr>
          <w:rFonts w:ascii="宋体" w:hAnsi="宋体" w:cs="宋体" w:hint="eastAsia"/>
          <w:sz w:val="24"/>
          <w:szCs w:val="24"/>
        </w:rPr>
        <w:t>人）、</w:t>
      </w:r>
      <w:r w:rsidRPr="00151389">
        <w:rPr>
          <w:rFonts w:ascii="宋体" w:hAnsi="宋体" w:cs="宋体"/>
          <w:sz w:val="24"/>
          <w:szCs w:val="24"/>
        </w:rPr>
        <w:t>3</w:t>
      </w:r>
      <w:r w:rsidRPr="00151389">
        <w:rPr>
          <w:rFonts w:ascii="宋体" w:hAnsi="宋体" w:cs="宋体" w:hint="eastAsia"/>
          <w:sz w:val="24"/>
          <w:szCs w:val="24"/>
        </w:rPr>
        <w:t>、“学业奖学金”（省级学业奖</w:t>
      </w:r>
      <w:r w:rsidRPr="00151389">
        <w:rPr>
          <w:rFonts w:ascii="宋体" w:hAnsi="宋体" w:cs="宋体"/>
          <w:sz w:val="24"/>
          <w:szCs w:val="24"/>
        </w:rPr>
        <w:t>8000</w:t>
      </w:r>
      <w:r w:rsidRPr="00151389">
        <w:rPr>
          <w:rFonts w:ascii="宋体" w:hAnsi="宋体" w:cs="宋体" w:hint="eastAsia"/>
          <w:sz w:val="24"/>
          <w:szCs w:val="24"/>
        </w:rPr>
        <w:t>元</w:t>
      </w:r>
      <w:r w:rsidRPr="00151389">
        <w:rPr>
          <w:rFonts w:ascii="宋体" w:hAnsi="宋体" w:cs="宋体"/>
          <w:sz w:val="24"/>
          <w:szCs w:val="24"/>
        </w:rPr>
        <w:t>/</w:t>
      </w:r>
      <w:r w:rsidRPr="00151389">
        <w:rPr>
          <w:rFonts w:ascii="宋体" w:hAnsi="宋体" w:cs="宋体" w:hint="eastAsia"/>
          <w:sz w:val="24"/>
          <w:szCs w:val="24"/>
        </w:rPr>
        <w:t>人，覆盖面</w:t>
      </w:r>
      <w:r w:rsidRPr="00151389">
        <w:rPr>
          <w:rFonts w:ascii="宋体" w:hAnsi="宋体" w:cs="宋体"/>
          <w:sz w:val="24"/>
          <w:szCs w:val="24"/>
        </w:rPr>
        <w:t>40%</w:t>
      </w:r>
      <w:r w:rsidRPr="00151389">
        <w:rPr>
          <w:rFonts w:ascii="宋体" w:hAnsi="宋体" w:cs="宋体" w:hint="eastAsia"/>
          <w:sz w:val="24"/>
          <w:szCs w:val="24"/>
        </w:rPr>
        <w:t>；校级学业奖</w:t>
      </w:r>
      <w:r w:rsidRPr="00151389">
        <w:rPr>
          <w:rFonts w:ascii="宋体" w:hAnsi="宋体" w:cs="宋体"/>
          <w:sz w:val="24"/>
          <w:szCs w:val="24"/>
        </w:rPr>
        <w:t>4000</w:t>
      </w:r>
      <w:r w:rsidRPr="00151389">
        <w:rPr>
          <w:rFonts w:ascii="宋体" w:hAnsi="宋体" w:cs="宋体" w:hint="eastAsia"/>
          <w:sz w:val="24"/>
          <w:szCs w:val="24"/>
        </w:rPr>
        <w:t>元</w:t>
      </w:r>
      <w:r w:rsidRPr="00151389">
        <w:rPr>
          <w:rFonts w:ascii="宋体" w:hAnsi="宋体" w:cs="宋体"/>
          <w:sz w:val="24"/>
          <w:szCs w:val="24"/>
        </w:rPr>
        <w:t>/</w:t>
      </w:r>
      <w:r w:rsidRPr="00151389">
        <w:rPr>
          <w:rFonts w:ascii="宋体" w:hAnsi="宋体" w:cs="宋体" w:hint="eastAsia"/>
          <w:sz w:val="24"/>
          <w:szCs w:val="24"/>
        </w:rPr>
        <w:t>人，覆盖面</w:t>
      </w:r>
      <w:r w:rsidRPr="00151389">
        <w:rPr>
          <w:rFonts w:ascii="宋体" w:hAnsi="宋体" w:cs="宋体"/>
          <w:sz w:val="24"/>
          <w:szCs w:val="24"/>
        </w:rPr>
        <w:t>60%</w:t>
      </w:r>
      <w:r w:rsidRPr="00151389">
        <w:rPr>
          <w:rFonts w:ascii="宋体" w:hAnsi="宋体" w:cs="宋体" w:hint="eastAsia"/>
          <w:sz w:val="24"/>
          <w:szCs w:val="24"/>
        </w:rPr>
        <w:t>）、</w:t>
      </w:r>
      <w:r w:rsidRPr="00151389">
        <w:rPr>
          <w:rFonts w:ascii="宋体" w:hAnsi="宋体" w:cs="宋体"/>
          <w:sz w:val="24"/>
          <w:szCs w:val="24"/>
        </w:rPr>
        <w:t>4</w:t>
      </w:r>
      <w:r w:rsidRPr="00151389">
        <w:rPr>
          <w:rFonts w:ascii="宋体" w:hAnsi="宋体" w:cs="宋体" w:hint="eastAsia"/>
          <w:sz w:val="24"/>
          <w:szCs w:val="24"/>
        </w:rPr>
        <w:t>、“熊智明奖学奖教金”（研究生将近</w:t>
      </w:r>
      <w:r w:rsidRPr="00151389">
        <w:rPr>
          <w:rFonts w:ascii="宋体" w:hAnsi="宋体" w:cs="宋体"/>
          <w:sz w:val="24"/>
          <w:szCs w:val="24"/>
        </w:rPr>
        <w:t>1500</w:t>
      </w:r>
      <w:r w:rsidRPr="00151389">
        <w:rPr>
          <w:rFonts w:ascii="宋体" w:hAnsi="宋体" w:cs="宋体" w:hint="eastAsia"/>
          <w:sz w:val="24"/>
          <w:szCs w:val="24"/>
        </w:rPr>
        <w:t>元</w:t>
      </w:r>
      <w:r w:rsidRPr="00151389">
        <w:rPr>
          <w:rFonts w:ascii="宋体" w:hAnsi="宋体" w:cs="宋体"/>
          <w:sz w:val="24"/>
          <w:szCs w:val="24"/>
        </w:rPr>
        <w:t>/</w:t>
      </w:r>
      <w:r w:rsidRPr="00151389">
        <w:rPr>
          <w:rFonts w:ascii="宋体" w:hAnsi="宋体" w:cs="宋体" w:hint="eastAsia"/>
          <w:sz w:val="24"/>
          <w:szCs w:val="24"/>
        </w:rPr>
        <w:t>人）等；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2.</w:t>
      </w:r>
      <w:r w:rsidRPr="00151389">
        <w:rPr>
          <w:rFonts w:ascii="宋体" w:hAnsi="宋体" w:cs="宋体" w:hint="eastAsia"/>
          <w:sz w:val="24"/>
          <w:szCs w:val="24"/>
        </w:rPr>
        <w:t>为激发研究生的科研潜能，鼓励研究生多出高水平成果，学校设立了研究生高水平研究成果奖（详见校发〔</w:t>
      </w:r>
      <w:r w:rsidRPr="00151389">
        <w:rPr>
          <w:rFonts w:ascii="宋体" w:hAnsi="宋体" w:cs="宋体"/>
          <w:sz w:val="24"/>
          <w:szCs w:val="24"/>
        </w:rPr>
        <w:t>2015</w:t>
      </w:r>
      <w:r w:rsidRPr="00151389">
        <w:rPr>
          <w:rFonts w:ascii="宋体" w:hAnsi="宋体" w:cs="宋体" w:hint="eastAsia"/>
          <w:sz w:val="24"/>
          <w:szCs w:val="24"/>
        </w:rPr>
        <w:t>〕</w:t>
      </w:r>
      <w:r w:rsidRPr="00151389">
        <w:rPr>
          <w:rFonts w:ascii="宋体" w:hAnsi="宋体" w:cs="宋体"/>
          <w:sz w:val="24"/>
          <w:szCs w:val="24"/>
        </w:rPr>
        <w:t>70</w:t>
      </w:r>
      <w:r w:rsidRPr="00151389">
        <w:rPr>
          <w:rFonts w:ascii="宋体" w:hAnsi="宋体" w:cs="宋体" w:hint="eastAsia"/>
          <w:sz w:val="24"/>
          <w:szCs w:val="24"/>
        </w:rPr>
        <w:t>号文件）；</w:t>
      </w:r>
    </w:p>
    <w:p w:rsidR="0062035A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/>
          <w:sz w:val="24"/>
          <w:szCs w:val="24"/>
        </w:rPr>
        <w:t>3.</w:t>
      </w:r>
      <w:r w:rsidRPr="00151389">
        <w:rPr>
          <w:rFonts w:ascii="宋体" w:hAnsi="宋体" w:cs="宋体" w:hint="eastAsia"/>
          <w:sz w:val="24"/>
          <w:szCs w:val="24"/>
        </w:rPr>
        <w:t>为了鼓励研究生德、智、体全面发展，学校制定了“三好研究生”和“优秀研究生干部”评选和奖励办法，另有“研究生优秀单项奖”等评选。</w:t>
      </w: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151389">
        <w:rPr>
          <w:rFonts w:ascii="宋体" w:hAnsi="宋体" w:cs="宋体" w:hint="eastAsia"/>
          <w:sz w:val="24"/>
          <w:szCs w:val="24"/>
        </w:rPr>
        <w:t>八、联系方式</w:t>
      </w:r>
    </w:p>
    <w:p w:rsidR="0062035A" w:rsidRPr="00F361D8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  <w:r w:rsidRPr="00F361D8">
        <w:rPr>
          <w:rFonts w:ascii="宋体" w:hAnsi="宋体" w:cs="宋体" w:hint="eastAsia"/>
          <w:sz w:val="24"/>
          <w:szCs w:val="24"/>
        </w:rPr>
        <w:t>胡渭峰老师：</w:t>
      </w:r>
      <w:r w:rsidRPr="00F361D8">
        <w:rPr>
          <w:rFonts w:ascii="宋体" w:hAnsi="宋体" w:cs="宋体"/>
          <w:sz w:val="24"/>
          <w:szCs w:val="24"/>
        </w:rPr>
        <w:t>88120315</w:t>
      </w:r>
    </w:p>
    <w:p w:rsidR="0062035A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</w:p>
    <w:p w:rsidR="0062035A" w:rsidRPr="006F192D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</w:p>
    <w:p w:rsidR="0062035A" w:rsidRPr="00151389" w:rsidRDefault="0062035A" w:rsidP="006F192D">
      <w:pPr>
        <w:spacing w:line="360" w:lineRule="auto"/>
        <w:rPr>
          <w:rFonts w:ascii="宋体" w:cs="Times New Roman"/>
          <w:sz w:val="24"/>
          <w:szCs w:val="24"/>
        </w:rPr>
      </w:pPr>
    </w:p>
    <w:p w:rsidR="0062035A" w:rsidRPr="00151389" w:rsidRDefault="0062035A">
      <w:pPr>
        <w:rPr>
          <w:rFonts w:ascii="宋体" w:cs="Times New Roman"/>
          <w:sz w:val="24"/>
          <w:szCs w:val="24"/>
        </w:rPr>
      </w:pPr>
    </w:p>
    <w:sectPr w:rsidR="0062035A" w:rsidRPr="00151389" w:rsidSect="00C2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5A" w:rsidRDefault="0062035A" w:rsidP="006E32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035A" w:rsidRDefault="0062035A" w:rsidP="006E32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5A" w:rsidRDefault="0062035A" w:rsidP="006E32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035A" w:rsidRDefault="0062035A" w:rsidP="006E32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A94"/>
    <w:multiLevelType w:val="hybridMultilevel"/>
    <w:tmpl w:val="9D16E72C"/>
    <w:lvl w:ilvl="0" w:tplc="03482984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ascii="Calibri" w:eastAsia="宋体" w:hAnsi="Calibri"/>
      </w:rPr>
    </w:lvl>
    <w:lvl w:ilvl="1" w:tplc="5816B7B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821D5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E207CE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B36A9EB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3B28DEA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0D4ED8E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4FFE42B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FCD87A0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1BA700E3"/>
    <w:multiLevelType w:val="hybridMultilevel"/>
    <w:tmpl w:val="5600C73A"/>
    <w:lvl w:ilvl="0" w:tplc="0E0C56D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85034E"/>
    <w:multiLevelType w:val="hybridMultilevel"/>
    <w:tmpl w:val="D9F88D48"/>
    <w:lvl w:ilvl="0" w:tplc="A33249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74CC172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682F3D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0DF02AA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8C0AF10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5366A9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2BDCDD4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506460E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1810701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>
    <w:nsid w:val="24C3098E"/>
    <w:multiLevelType w:val="hybridMultilevel"/>
    <w:tmpl w:val="8FD2DAB2"/>
    <w:lvl w:ilvl="0" w:tplc="D778A5FE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92068F"/>
    <w:multiLevelType w:val="hybridMultilevel"/>
    <w:tmpl w:val="A6C2E2E0"/>
    <w:lvl w:ilvl="0" w:tplc="5DE46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216D3E"/>
    <w:multiLevelType w:val="hybridMultilevel"/>
    <w:tmpl w:val="7D06E9C6"/>
    <w:lvl w:ilvl="0" w:tplc="F1FC09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D0888F94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2E72EC"/>
    <w:multiLevelType w:val="hybridMultilevel"/>
    <w:tmpl w:val="5D16A050"/>
    <w:lvl w:ilvl="0" w:tplc="9E3616EA">
      <w:start w:val="1"/>
      <w:numFmt w:val="decimal"/>
      <w:lvlText w:val="%1）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E9"/>
    <w:rsid w:val="000070A6"/>
    <w:rsid w:val="00053384"/>
    <w:rsid w:val="000D6C54"/>
    <w:rsid w:val="00151389"/>
    <w:rsid w:val="002F4ED1"/>
    <w:rsid w:val="003C5333"/>
    <w:rsid w:val="003E2205"/>
    <w:rsid w:val="004D37D7"/>
    <w:rsid w:val="0062035A"/>
    <w:rsid w:val="006E32F3"/>
    <w:rsid w:val="006F192D"/>
    <w:rsid w:val="00757D34"/>
    <w:rsid w:val="008542CB"/>
    <w:rsid w:val="0088787D"/>
    <w:rsid w:val="00914015"/>
    <w:rsid w:val="00960F23"/>
    <w:rsid w:val="00A23513"/>
    <w:rsid w:val="00A77D32"/>
    <w:rsid w:val="00AC14B6"/>
    <w:rsid w:val="00C2336E"/>
    <w:rsid w:val="00D0600C"/>
    <w:rsid w:val="00D32EAF"/>
    <w:rsid w:val="00E54D29"/>
    <w:rsid w:val="00E56A45"/>
    <w:rsid w:val="00F361D8"/>
    <w:rsid w:val="00F44CAB"/>
    <w:rsid w:val="00F479E9"/>
    <w:rsid w:val="00F974AB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32F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E3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32F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F19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187</Words>
  <Characters>1072</Characters>
  <Application>Microsoft Office Outlook</Application>
  <DocSecurity>0</DocSecurity>
  <Lines>0</Lines>
  <Paragraphs>0</Paragraphs>
  <ScaleCrop>false</ScaleCrop>
  <Company>SkyUN.Org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MC SYSTEM</cp:lastModifiedBy>
  <cp:revision>4</cp:revision>
  <dcterms:created xsi:type="dcterms:W3CDTF">2016-06-01T02:45:00Z</dcterms:created>
  <dcterms:modified xsi:type="dcterms:W3CDTF">2016-06-12T01:14:00Z</dcterms:modified>
</cp:coreProperties>
</file>