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88" w:rsidRDefault="002D6188" w:rsidP="002D6188">
      <w:pPr>
        <w:rPr>
          <w:rFonts w:hint="eastAsia"/>
        </w:rPr>
      </w:pPr>
      <w:bookmarkStart w:id="0" w:name="_GoBack"/>
      <w:r>
        <w:rPr>
          <w:rFonts w:hint="eastAsia"/>
        </w:rPr>
        <w:t>南方医科大学研究生发表学术论文</w:t>
      </w:r>
    </w:p>
    <w:p w:rsidR="002D6188" w:rsidRDefault="002D6188" w:rsidP="002D6188">
      <w:pPr>
        <w:rPr>
          <w:rFonts w:hint="eastAsia"/>
        </w:rPr>
      </w:pPr>
      <w:r>
        <w:rPr>
          <w:rFonts w:hint="eastAsia"/>
        </w:rPr>
        <w:t>暂行规定</w:t>
      </w:r>
    </w:p>
    <w:bookmarkEnd w:id="0"/>
    <w:p w:rsidR="002D6188" w:rsidRDefault="002D6188" w:rsidP="002D6188">
      <w:r>
        <w:t xml:space="preserve"> </w:t>
      </w:r>
    </w:p>
    <w:p w:rsidR="002D6188" w:rsidRDefault="002D6188" w:rsidP="002D6188">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2D6188" w:rsidRDefault="002D6188" w:rsidP="002D6188">
      <w:pPr>
        <w:rPr>
          <w:rFonts w:hint="eastAsia"/>
        </w:rPr>
      </w:pPr>
      <w:r>
        <w:rPr>
          <w:rFonts w:hint="eastAsia"/>
        </w:rPr>
        <w:t>第一条</w:t>
      </w:r>
      <w:r>
        <w:rPr>
          <w:rFonts w:hint="eastAsia"/>
        </w:rPr>
        <w:t xml:space="preserve"> </w:t>
      </w:r>
      <w:r>
        <w:rPr>
          <w:rFonts w:hint="eastAsia"/>
        </w:rPr>
        <w:t>为进一步规范和提高研究生发表学术论文要求，不断提升学位授予质量，特制定本规定。</w:t>
      </w:r>
    </w:p>
    <w:p w:rsidR="002D6188" w:rsidRDefault="002D6188" w:rsidP="002D6188">
      <w:pPr>
        <w:rPr>
          <w:rFonts w:hint="eastAsia"/>
        </w:rPr>
      </w:pPr>
      <w:r>
        <w:rPr>
          <w:rFonts w:hint="eastAsia"/>
        </w:rPr>
        <w:t>第二条</w:t>
      </w:r>
      <w:r>
        <w:rPr>
          <w:rFonts w:hint="eastAsia"/>
        </w:rPr>
        <w:t xml:space="preserve"> </w:t>
      </w:r>
      <w:r>
        <w:rPr>
          <w:rFonts w:hint="eastAsia"/>
        </w:rPr>
        <w:t>本规定所指学术论文是指研究生在攻读相应学位期间，以学位论文相应内容为基础公开发表的学术论著。研究生为学术论著的第一作者，署名单位为南方医科大学，导师应为通讯作者，通讯作者单位为南方医科大学。</w:t>
      </w:r>
    </w:p>
    <w:p w:rsidR="002D6188" w:rsidRDefault="002D6188" w:rsidP="002D6188">
      <w:pPr>
        <w:rPr>
          <w:rFonts w:hint="eastAsia"/>
        </w:rPr>
      </w:pPr>
      <w:r>
        <w:rPr>
          <w:rFonts w:hint="eastAsia"/>
        </w:rPr>
        <w:t>第三条</w:t>
      </w:r>
      <w:r>
        <w:rPr>
          <w:rFonts w:hint="eastAsia"/>
        </w:rPr>
        <w:t xml:space="preserve"> </w:t>
      </w:r>
      <w:r>
        <w:rPr>
          <w:rFonts w:hint="eastAsia"/>
        </w:rPr>
        <w:t>导师为联合培养单位者，第一作者单位可以为南方医科大学附属××医院，也可以为</w:t>
      </w:r>
      <w:r>
        <w:rPr>
          <w:rFonts w:hint="eastAsia"/>
        </w:rPr>
        <w:t>1</w:t>
      </w:r>
      <w:r>
        <w:rPr>
          <w:rFonts w:hint="eastAsia"/>
        </w:rPr>
        <w:t>南方医科大学和</w:t>
      </w:r>
      <w:r>
        <w:rPr>
          <w:rFonts w:hint="eastAsia"/>
        </w:rPr>
        <w:t>2</w:t>
      </w:r>
      <w:r>
        <w:rPr>
          <w:rFonts w:hint="eastAsia"/>
        </w:rPr>
        <w:t>××医院（</w:t>
      </w:r>
      <w:r>
        <w:rPr>
          <w:rFonts w:hint="eastAsia"/>
        </w:rPr>
        <w:t>1</w:t>
      </w:r>
      <w:r>
        <w:rPr>
          <w:rFonts w:hint="eastAsia"/>
        </w:rPr>
        <w:t>、</w:t>
      </w:r>
      <w:r>
        <w:rPr>
          <w:rFonts w:hint="eastAsia"/>
        </w:rPr>
        <w:t>2</w:t>
      </w:r>
      <w:r>
        <w:rPr>
          <w:rFonts w:hint="eastAsia"/>
        </w:rPr>
        <w:t>为共同第一作者单位，但</w:t>
      </w:r>
      <w:r>
        <w:rPr>
          <w:rFonts w:hint="eastAsia"/>
        </w:rPr>
        <w:t>1</w:t>
      </w:r>
      <w:r>
        <w:rPr>
          <w:rFonts w:hint="eastAsia"/>
        </w:rPr>
        <w:t>、</w:t>
      </w:r>
      <w:r>
        <w:rPr>
          <w:rFonts w:hint="eastAsia"/>
        </w:rPr>
        <w:t>2</w:t>
      </w:r>
      <w:r>
        <w:rPr>
          <w:rFonts w:hint="eastAsia"/>
        </w:rPr>
        <w:t>的顺序不得颠倒）；通讯作者单位署名要求同第一作者单位。</w:t>
      </w:r>
    </w:p>
    <w:p w:rsidR="002D6188" w:rsidRDefault="002D6188" w:rsidP="002D6188">
      <w:pPr>
        <w:rPr>
          <w:rFonts w:hint="eastAsia"/>
        </w:rPr>
      </w:pPr>
      <w:r>
        <w:rPr>
          <w:rFonts w:hint="eastAsia"/>
        </w:rPr>
        <w:t>第四条</w:t>
      </w:r>
      <w:r>
        <w:rPr>
          <w:rFonts w:hint="eastAsia"/>
        </w:rPr>
        <w:t xml:space="preserve"> </w:t>
      </w:r>
      <w:r>
        <w:rPr>
          <w:rFonts w:hint="eastAsia"/>
        </w:rPr>
        <w:t>与国外单位联合培养者，学校可以为非排名第一的第一作者单位，但导师必须为共同通讯作者。</w:t>
      </w:r>
    </w:p>
    <w:p w:rsidR="002D6188" w:rsidRDefault="002D6188" w:rsidP="002D6188">
      <w:pPr>
        <w:rPr>
          <w:rFonts w:hint="eastAsia"/>
        </w:rPr>
      </w:pPr>
      <w:r>
        <w:rPr>
          <w:rFonts w:hint="eastAsia"/>
        </w:rPr>
        <w:t>第五条</w:t>
      </w:r>
      <w:r>
        <w:rPr>
          <w:rFonts w:hint="eastAsia"/>
        </w:rPr>
        <w:t xml:space="preserve"> </w:t>
      </w:r>
      <w:r>
        <w:rPr>
          <w:rFonts w:hint="eastAsia"/>
        </w:rPr>
        <w:t>学术论著有并列作者时，其后的作者排名按前面作者人数依次顺延计算。</w:t>
      </w:r>
    </w:p>
    <w:p w:rsidR="002D6188" w:rsidRDefault="002D6188" w:rsidP="002D6188">
      <w:pPr>
        <w:rPr>
          <w:rFonts w:hint="eastAsia"/>
        </w:rPr>
      </w:pPr>
      <w:r>
        <w:rPr>
          <w:rFonts w:hint="eastAsia"/>
        </w:rPr>
        <w:t>第六条</w:t>
      </w:r>
      <w:r>
        <w:rPr>
          <w:rFonts w:hint="eastAsia"/>
        </w:rPr>
        <w:t xml:space="preserve"> </w:t>
      </w:r>
      <w:r>
        <w:rPr>
          <w:rFonts w:hint="eastAsia"/>
        </w:rPr>
        <w:t>本规定所指的</w:t>
      </w:r>
      <w:r>
        <w:rPr>
          <w:rFonts w:hint="eastAsia"/>
        </w:rPr>
        <w:t>SCI</w:t>
      </w:r>
      <w:r>
        <w:rPr>
          <w:rFonts w:hint="eastAsia"/>
        </w:rPr>
        <w:t>（科学引文索引）以各检索系统年度《期刊引用报告》为依据，</w:t>
      </w:r>
      <w:r>
        <w:rPr>
          <w:rFonts w:hint="eastAsia"/>
        </w:rPr>
        <w:t>SCI</w:t>
      </w:r>
      <w:r>
        <w:rPr>
          <w:rFonts w:hint="eastAsia"/>
        </w:rPr>
        <w:t>论文分区以中国科学院文献情报中心提供的年度《</w:t>
      </w:r>
      <w:r>
        <w:rPr>
          <w:rFonts w:hint="eastAsia"/>
        </w:rPr>
        <w:t>JCR</w:t>
      </w:r>
      <w:r>
        <w:rPr>
          <w:rFonts w:hint="eastAsia"/>
        </w:rPr>
        <w:t>期刊影响因子及分区情况》为准。中文核心期刊（北京大学版）、</w:t>
      </w:r>
      <w:r>
        <w:rPr>
          <w:rFonts w:hint="eastAsia"/>
        </w:rPr>
        <w:t>CSSCI</w:t>
      </w:r>
      <w:r>
        <w:rPr>
          <w:rFonts w:hint="eastAsia"/>
        </w:rPr>
        <w:t>来源期刊（中国社会科学引文索引来源期刊目录，中国社会科学研究评价中心版）、中文统计源期刊（中国科技信息研究所版）、《南方医科大学人文社科类期刊目录》以学校认可、研究生学院网站上公布的为准。</w:t>
      </w:r>
    </w:p>
    <w:p w:rsidR="002D6188" w:rsidRDefault="002D6188" w:rsidP="002D6188">
      <w:r>
        <w:t xml:space="preserve"> </w:t>
      </w:r>
    </w:p>
    <w:p w:rsidR="002D6188" w:rsidRDefault="002D6188" w:rsidP="002D6188">
      <w:pPr>
        <w:rPr>
          <w:rFonts w:hint="eastAsia"/>
        </w:rPr>
      </w:pPr>
      <w:r>
        <w:rPr>
          <w:rFonts w:hint="eastAsia"/>
        </w:rPr>
        <w:t>第二章</w:t>
      </w:r>
      <w:r>
        <w:rPr>
          <w:rFonts w:hint="eastAsia"/>
        </w:rPr>
        <w:t xml:space="preserve"> </w:t>
      </w:r>
      <w:r>
        <w:rPr>
          <w:rFonts w:hint="eastAsia"/>
        </w:rPr>
        <w:t>申请博士学位</w:t>
      </w:r>
    </w:p>
    <w:p w:rsidR="002D6188" w:rsidRDefault="002D6188" w:rsidP="002D6188">
      <w:pPr>
        <w:rPr>
          <w:rFonts w:hint="eastAsia"/>
        </w:rPr>
      </w:pPr>
      <w:r>
        <w:rPr>
          <w:rFonts w:hint="eastAsia"/>
        </w:rPr>
        <w:t>第七条</w:t>
      </w:r>
      <w:r>
        <w:rPr>
          <w:rFonts w:hint="eastAsia"/>
        </w:rPr>
        <w:t xml:space="preserve"> </w:t>
      </w:r>
      <w:r>
        <w:rPr>
          <w:rFonts w:hint="eastAsia"/>
        </w:rPr>
        <w:t>各专业（公共卫生与预防医学一级学科下的公共卫生政策与管理、心理卫生学等两个自主设置二级学科除外，中西医结合、中药学和药学专业中进行中药研究的除外）学术学位博士研究生，应以第一作者在本专业或相关专业</w:t>
      </w:r>
      <w:r>
        <w:rPr>
          <w:rFonts w:hint="eastAsia"/>
        </w:rPr>
        <w:t>SCI</w:t>
      </w:r>
      <w:r>
        <w:rPr>
          <w:rFonts w:hint="eastAsia"/>
        </w:rPr>
        <w:t>收录期刊发表学术论著</w:t>
      </w:r>
      <w:r>
        <w:rPr>
          <w:rFonts w:hint="eastAsia"/>
        </w:rPr>
        <w:t>1</w:t>
      </w:r>
      <w:r>
        <w:rPr>
          <w:rFonts w:hint="eastAsia"/>
        </w:rPr>
        <w:t>篇；或以共同第一作者（前二位）在本专业或相关专业</w:t>
      </w:r>
      <w:r>
        <w:rPr>
          <w:rFonts w:hint="eastAsia"/>
        </w:rPr>
        <w:t>SCI</w:t>
      </w:r>
      <w:r>
        <w:rPr>
          <w:rFonts w:hint="eastAsia"/>
        </w:rPr>
        <w:t>论文分区二区以上</w:t>
      </w:r>
      <w:r>
        <w:rPr>
          <w:rFonts w:hint="eastAsia"/>
        </w:rPr>
        <w:t>(</w:t>
      </w:r>
      <w:r>
        <w:rPr>
          <w:rFonts w:hint="eastAsia"/>
        </w:rPr>
        <w:t>含</w:t>
      </w:r>
      <w:r>
        <w:rPr>
          <w:rFonts w:hint="eastAsia"/>
        </w:rPr>
        <w:t>)</w:t>
      </w:r>
      <w:r>
        <w:rPr>
          <w:rFonts w:hint="eastAsia"/>
        </w:rPr>
        <w:t>期刊（或</w:t>
      </w:r>
      <w:r>
        <w:rPr>
          <w:rFonts w:hint="eastAsia"/>
        </w:rPr>
        <w:t>IF&gt;5</w:t>
      </w:r>
      <w:r>
        <w:rPr>
          <w:rFonts w:hint="eastAsia"/>
        </w:rPr>
        <w:t>）发表学术论著</w:t>
      </w:r>
      <w:r>
        <w:rPr>
          <w:rFonts w:hint="eastAsia"/>
        </w:rPr>
        <w:t>1</w:t>
      </w:r>
      <w:r>
        <w:rPr>
          <w:rFonts w:hint="eastAsia"/>
        </w:rPr>
        <w:t>篇；或以共同第一作者（前三位）在本专业或相关专业</w:t>
      </w:r>
      <w:r>
        <w:rPr>
          <w:rFonts w:hint="eastAsia"/>
        </w:rPr>
        <w:t>SCI</w:t>
      </w:r>
      <w:r>
        <w:rPr>
          <w:rFonts w:hint="eastAsia"/>
        </w:rPr>
        <w:t>论文分区一区以上</w:t>
      </w:r>
      <w:r>
        <w:rPr>
          <w:rFonts w:hint="eastAsia"/>
        </w:rPr>
        <w:t>(</w:t>
      </w:r>
      <w:r>
        <w:rPr>
          <w:rFonts w:hint="eastAsia"/>
        </w:rPr>
        <w:t>含</w:t>
      </w:r>
      <w:r>
        <w:rPr>
          <w:rFonts w:hint="eastAsia"/>
        </w:rPr>
        <w:t>)</w:t>
      </w:r>
      <w:r>
        <w:rPr>
          <w:rFonts w:hint="eastAsia"/>
        </w:rPr>
        <w:t>期刊（或</w:t>
      </w:r>
      <w:r>
        <w:rPr>
          <w:rFonts w:hint="eastAsia"/>
        </w:rPr>
        <w:t>IF&gt;10</w:t>
      </w:r>
      <w:r>
        <w:rPr>
          <w:rFonts w:hint="eastAsia"/>
        </w:rPr>
        <w:t>）发表学术论著</w:t>
      </w:r>
      <w:r>
        <w:rPr>
          <w:rFonts w:hint="eastAsia"/>
        </w:rPr>
        <w:t>1</w:t>
      </w:r>
      <w:r>
        <w:rPr>
          <w:rFonts w:hint="eastAsia"/>
        </w:rPr>
        <w:t>篇。</w:t>
      </w:r>
    </w:p>
    <w:p w:rsidR="002D6188" w:rsidRDefault="002D6188" w:rsidP="002D6188">
      <w:pPr>
        <w:rPr>
          <w:rFonts w:hint="eastAsia"/>
        </w:rPr>
      </w:pPr>
      <w:r>
        <w:rPr>
          <w:rFonts w:hint="eastAsia"/>
        </w:rPr>
        <w:t>第八条</w:t>
      </w:r>
      <w:r>
        <w:rPr>
          <w:rFonts w:hint="eastAsia"/>
        </w:rPr>
        <w:t xml:space="preserve"> </w:t>
      </w:r>
      <w:r>
        <w:rPr>
          <w:rFonts w:hint="eastAsia"/>
        </w:rPr>
        <w:t>公共卫生与预防医学一级学科下的公共卫生政策与管理、心理卫生学等两个自主设置二级学科专业的学术学位博士研究生，应以第一作者在《南方医科大学人文社科类期刊目录》一类期刊发表</w:t>
      </w:r>
      <w:r>
        <w:rPr>
          <w:rFonts w:hint="eastAsia"/>
        </w:rPr>
        <w:t>1</w:t>
      </w:r>
      <w:r>
        <w:rPr>
          <w:rFonts w:hint="eastAsia"/>
        </w:rPr>
        <w:t>篇学术论著，或以第一作者在《南方医科大学人文社科类期刊目录》二类期刊至少发表</w:t>
      </w:r>
      <w:r>
        <w:rPr>
          <w:rFonts w:hint="eastAsia"/>
        </w:rPr>
        <w:t>2</w:t>
      </w:r>
      <w:r>
        <w:rPr>
          <w:rFonts w:hint="eastAsia"/>
        </w:rPr>
        <w:t>篇学术论著，或发表第二章第七条要求的学术论著。</w:t>
      </w:r>
    </w:p>
    <w:p w:rsidR="002D6188" w:rsidRDefault="002D6188" w:rsidP="002D6188">
      <w:pPr>
        <w:rPr>
          <w:rFonts w:hint="eastAsia"/>
        </w:rPr>
      </w:pPr>
      <w:r>
        <w:rPr>
          <w:rFonts w:hint="eastAsia"/>
        </w:rPr>
        <w:t>第九条</w:t>
      </w:r>
      <w:r>
        <w:rPr>
          <w:rFonts w:hint="eastAsia"/>
        </w:rPr>
        <w:t xml:space="preserve"> </w:t>
      </w:r>
      <w:r>
        <w:rPr>
          <w:rFonts w:hint="eastAsia"/>
        </w:rPr>
        <w:t>中西医结合、中药学专业及药学专业中进行中药研究的学术学位博士研究生应以第一作者在本专业中文核心期刊发表学术论著至少</w:t>
      </w:r>
      <w:r>
        <w:rPr>
          <w:rFonts w:hint="eastAsia"/>
        </w:rPr>
        <w:t>3</w:t>
      </w:r>
      <w:r>
        <w:rPr>
          <w:rFonts w:hint="eastAsia"/>
        </w:rPr>
        <w:t>篇；或发表第二章第七条要求的学术论著。</w:t>
      </w:r>
    </w:p>
    <w:p w:rsidR="002D6188" w:rsidRDefault="002D6188" w:rsidP="002D6188">
      <w:pPr>
        <w:rPr>
          <w:rFonts w:hint="eastAsia"/>
        </w:rPr>
      </w:pPr>
      <w:r>
        <w:rPr>
          <w:rFonts w:hint="eastAsia"/>
        </w:rPr>
        <w:t>第十条</w:t>
      </w:r>
      <w:r>
        <w:rPr>
          <w:rFonts w:hint="eastAsia"/>
        </w:rPr>
        <w:t xml:space="preserve"> </w:t>
      </w:r>
      <w:r>
        <w:rPr>
          <w:rFonts w:hint="eastAsia"/>
        </w:rPr>
        <w:t>各</w:t>
      </w:r>
      <w:proofErr w:type="gramStart"/>
      <w:r>
        <w:rPr>
          <w:rFonts w:hint="eastAsia"/>
        </w:rPr>
        <w:t>专业专业</w:t>
      </w:r>
      <w:proofErr w:type="gramEnd"/>
      <w:r>
        <w:rPr>
          <w:rFonts w:hint="eastAsia"/>
        </w:rPr>
        <w:t>学位博士研究生（含在职博士研究生），其发表论文要求同本专业学术学位博士研究生。</w:t>
      </w:r>
    </w:p>
    <w:p w:rsidR="002D6188" w:rsidRDefault="002D6188" w:rsidP="002D6188">
      <w:pPr>
        <w:rPr>
          <w:rFonts w:hint="eastAsia"/>
        </w:rPr>
      </w:pPr>
      <w:r>
        <w:rPr>
          <w:rFonts w:hint="eastAsia"/>
        </w:rPr>
        <w:t>第十一条</w:t>
      </w:r>
      <w:r>
        <w:rPr>
          <w:rFonts w:hint="eastAsia"/>
        </w:rPr>
        <w:t xml:space="preserve"> </w:t>
      </w:r>
      <w:r>
        <w:rPr>
          <w:rFonts w:hint="eastAsia"/>
        </w:rPr>
        <w:t>各专业学术学位硕博连读研究生，应以第一作者在本专业或相关专业</w:t>
      </w:r>
      <w:r>
        <w:rPr>
          <w:rFonts w:hint="eastAsia"/>
        </w:rPr>
        <w:t>SCI</w:t>
      </w:r>
      <w:r>
        <w:rPr>
          <w:rFonts w:hint="eastAsia"/>
        </w:rPr>
        <w:t>论文收录期刊发表学术论著至少</w:t>
      </w:r>
      <w:r>
        <w:rPr>
          <w:rFonts w:hint="eastAsia"/>
        </w:rPr>
        <w:t>2</w:t>
      </w:r>
      <w:r>
        <w:rPr>
          <w:rFonts w:hint="eastAsia"/>
        </w:rPr>
        <w:t>篇；或以第一作者在本专业或相关专业</w:t>
      </w:r>
      <w:r>
        <w:rPr>
          <w:rFonts w:hint="eastAsia"/>
        </w:rPr>
        <w:t>SCI</w:t>
      </w:r>
      <w:r>
        <w:rPr>
          <w:rFonts w:hint="eastAsia"/>
        </w:rPr>
        <w:t>论文分区三区以上</w:t>
      </w:r>
      <w:r>
        <w:rPr>
          <w:rFonts w:hint="eastAsia"/>
        </w:rPr>
        <w:t>(</w:t>
      </w:r>
      <w:r>
        <w:rPr>
          <w:rFonts w:hint="eastAsia"/>
        </w:rPr>
        <w:t>含</w:t>
      </w:r>
      <w:r>
        <w:rPr>
          <w:rFonts w:hint="eastAsia"/>
        </w:rPr>
        <w:t>)</w:t>
      </w:r>
      <w:r>
        <w:rPr>
          <w:rFonts w:hint="eastAsia"/>
        </w:rPr>
        <w:t>期刊（或</w:t>
      </w:r>
      <w:r>
        <w:rPr>
          <w:rFonts w:hint="eastAsia"/>
        </w:rPr>
        <w:t>IF&gt;3</w:t>
      </w:r>
      <w:r>
        <w:rPr>
          <w:rFonts w:hint="eastAsia"/>
        </w:rPr>
        <w:t>）发表学术论著</w:t>
      </w:r>
      <w:r>
        <w:rPr>
          <w:rFonts w:hint="eastAsia"/>
        </w:rPr>
        <w:t>1</w:t>
      </w:r>
      <w:r>
        <w:rPr>
          <w:rFonts w:hint="eastAsia"/>
        </w:rPr>
        <w:t>篇；或以共同第一作者（前二位）在本专业或相关专业</w:t>
      </w:r>
      <w:r>
        <w:rPr>
          <w:rFonts w:hint="eastAsia"/>
        </w:rPr>
        <w:t>SCI</w:t>
      </w:r>
      <w:r>
        <w:rPr>
          <w:rFonts w:hint="eastAsia"/>
        </w:rPr>
        <w:t>论文分区二区前半区以上</w:t>
      </w:r>
      <w:r>
        <w:rPr>
          <w:rFonts w:hint="eastAsia"/>
        </w:rPr>
        <w:t>(</w:t>
      </w:r>
      <w:r>
        <w:rPr>
          <w:rFonts w:hint="eastAsia"/>
        </w:rPr>
        <w:t>含</w:t>
      </w:r>
      <w:r>
        <w:rPr>
          <w:rFonts w:hint="eastAsia"/>
        </w:rPr>
        <w:t>)</w:t>
      </w:r>
      <w:r>
        <w:rPr>
          <w:rFonts w:hint="eastAsia"/>
        </w:rPr>
        <w:t>期刊（或</w:t>
      </w:r>
      <w:r>
        <w:rPr>
          <w:rFonts w:hint="eastAsia"/>
        </w:rPr>
        <w:t>IF&gt;7</w:t>
      </w:r>
      <w:r>
        <w:rPr>
          <w:rFonts w:hint="eastAsia"/>
        </w:rPr>
        <w:t>）发表学术论著</w:t>
      </w:r>
      <w:r>
        <w:rPr>
          <w:rFonts w:hint="eastAsia"/>
        </w:rPr>
        <w:t>1</w:t>
      </w:r>
      <w:r>
        <w:rPr>
          <w:rFonts w:hint="eastAsia"/>
        </w:rPr>
        <w:t>篇；或以共同第一作者（前三位）在本专业或相关专业</w:t>
      </w:r>
      <w:r>
        <w:rPr>
          <w:rFonts w:hint="eastAsia"/>
        </w:rPr>
        <w:t>SCI</w:t>
      </w:r>
      <w:r>
        <w:rPr>
          <w:rFonts w:hint="eastAsia"/>
        </w:rPr>
        <w:t>论文分区一区以上</w:t>
      </w:r>
      <w:r>
        <w:rPr>
          <w:rFonts w:hint="eastAsia"/>
        </w:rPr>
        <w:t>(</w:t>
      </w:r>
      <w:r>
        <w:rPr>
          <w:rFonts w:hint="eastAsia"/>
        </w:rPr>
        <w:t>含</w:t>
      </w:r>
      <w:r>
        <w:rPr>
          <w:rFonts w:hint="eastAsia"/>
        </w:rPr>
        <w:t>)</w:t>
      </w:r>
      <w:r>
        <w:rPr>
          <w:rFonts w:hint="eastAsia"/>
        </w:rPr>
        <w:t>期刊（或</w:t>
      </w:r>
      <w:r>
        <w:rPr>
          <w:rFonts w:hint="eastAsia"/>
        </w:rPr>
        <w:t>IF&gt;10</w:t>
      </w:r>
      <w:r>
        <w:rPr>
          <w:rFonts w:hint="eastAsia"/>
        </w:rPr>
        <w:t>）发表学术论著</w:t>
      </w:r>
      <w:r>
        <w:rPr>
          <w:rFonts w:hint="eastAsia"/>
        </w:rPr>
        <w:t>1</w:t>
      </w:r>
      <w:r>
        <w:rPr>
          <w:rFonts w:hint="eastAsia"/>
        </w:rPr>
        <w:t>篇。</w:t>
      </w:r>
    </w:p>
    <w:p w:rsidR="002D6188" w:rsidRDefault="002D6188" w:rsidP="002D6188">
      <w:pPr>
        <w:rPr>
          <w:rFonts w:hint="eastAsia"/>
        </w:rPr>
      </w:pPr>
      <w:r>
        <w:rPr>
          <w:rFonts w:hint="eastAsia"/>
        </w:rPr>
        <w:t>第十二条</w:t>
      </w:r>
      <w:r>
        <w:rPr>
          <w:rFonts w:hint="eastAsia"/>
        </w:rPr>
        <w:t xml:space="preserve"> </w:t>
      </w:r>
      <w:r>
        <w:rPr>
          <w:rFonts w:hint="eastAsia"/>
        </w:rPr>
        <w:t>各</w:t>
      </w:r>
      <w:proofErr w:type="gramStart"/>
      <w:r>
        <w:rPr>
          <w:rFonts w:hint="eastAsia"/>
        </w:rPr>
        <w:t>专业专业</w:t>
      </w:r>
      <w:proofErr w:type="gramEnd"/>
      <w:r>
        <w:rPr>
          <w:rFonts w:hint="eastAsia"/>
        </w:rPr>
        <w:t>学位硕博连读研究生，其发表论文要求</w:t>
      </w:r>
      <w:proofErr w:type="gramStart"/>
      <w:r>
        <w:rPr>
          <w:rFonts w:hint="eastAsia"/>
        </w:rPr>
        <w:t>同学术</w:t>
      </w:r>
      <w:proofErr w:type="gramEnd"/>
      <w:r>
        <w:rPr>
          <w:rFonts w:hint="eastAsia"/>
        </w:rPr>
        <w:t>学位硕博连读研究生。</w:t>
      </w:r>
    </w:p>
    <w:p w:rsidR="002D6188" w:rsidRDefault="002D6188" w:rsidP="002D6188">
      <w:pPr>
        <w:rPr>
          <w:rFonts w:hint="eastAsia"/>
        </w:rPr>
      </w:pPr>
      <w:r>
        <w:rPr>
          <w:rFonts w:hint="eastAsia"/>
        </w:rPr>
        <w:t>第十三条</w:t>
      </w:r>
      <w:r>
        <w:rPr>
          <w:rFonts w:hint="eastAsia"/>
        </w:rPr>
        <w:t xml:space="preserve"> </w:t>
      </w:r>
      <w:r>
        <w:rPr>
          <w:rFonts w:hint="eastAsia"/>
        </w:rPr>
        <w:t>本章中未特别注明的第一作者均指排名第一的论文第一作者。</w:t>
      </w:r>
    </w:p>
    <w:p w:rsidR="002D6188" w:rsidRDefault="002D6188" w:rsidP="002D6188">
      <w:pPr>
        <w:rPr>
          <w:rFonts w:hint="eastAsia"/>
        </w:rPr>
      </w:pPr>
      <w:r>
        <w:rPr>
          <w:rFonts w:hint="eastAsia"/>
        </w:rPr>
        <w:t>第十四条</w:t>
      </w:r>
      <w:r>
        <w:rPr>
          <w:rFonts w:hint="eastAsia"/>
        </w:rPr>
        <w:t xml:space="preserve"> </w:t>
      </w:r>
      <w:r>
        <w:rPr>
          <w:rFonts w:hint="eastAsia"/>
        </w:rPr>
        <w:t>博士研究生以第一作者在本专业或相关专业</w:t>
      </w:r>
      <w:r>
        <w:rPr>
          <w:rFonts w:hint="eastAsia"/>
        </w:rPr>
        <w:t>SCI</w:t>
      </w:r>
      <w:r>
        <w:rPr>
          <w:rFonts w:hint="eastAsia"/>
        </w:rPr>
        <w:t>论文分区一区期刊发表学术论著</w:t>
      </w:r>
      <w:r>
        <w:rPr>
          <w:rFonts w:hint="eastAsia"/>
        </w:rPr>
        <w:lastRenderedPageBreak/>
        <w:t>者或以第一作者在本专业或相关专业</w:t>
      </w:r>
      <w:r>
        <w:rPr>
          <w:rFonts w:hint="eastAsia"/>
        </w:rPr>
        <w:t>SCI</w:t>
      </w:r>
      <w:r>
        <w:rPr>
          <w:rFonts w:hint="eastAsia"/>
        </w:rPr>
        <w:t>论文分区二区以上</w:t>
      </w:r>
      <w:r>
        <w:rPr>
          <w:rFonts w:hint="eastAsia"/>
        </w:rPr>
        <w:t>(</w:t>
      </w:r>
      <w:r>
        <w:rPr>
          <w:rFonts w:hint="eastAsia"/>
        </w:rPr>
        <w:t>含</w:t>
      </w:r>
      <w:r>
        <w:rPr>
          <w:rFonts w:hint="eastAsia"/>
        </w:rPr>
        <w:t>)</w:t>
      </w:r>
      <w:r>
        <w:rPr>
          <w:rFonts w:hint="eastAsia"/>
        </w:rPr>
        <w:t>期刊发表</w:t>
      </w:r>
      <w:r>
        <w:rPr>
          <w:rFonts w:hint="eastAsia"/>
        </w:rPr>
        <w:t>2</w:t>
      </w:r>
      <w:r>
        <w:rPr>
          <w:rFonts w:hint="eastAsia"/>
        </w:rPr>
        <w:t>篇学术论著者，可准予提前答辩毕业，并申请相应学位，但提前时间原则上不超过</w:t>
      </w:r>
      <w:r>
        <w:rPr>
          <w:rFonts w:hint="eastAsia"/>
        </w:rPr>
        <w:t>1</w:t>
      </w:r>
      <w:r>
        <w:rPr>
          <w:rFonts w:hint="eastAsia"/>
        </w:rPr>
        <w:t>年。</w:t>
      </w:r>
    </w:p>
    <w:p w:rsidR="002D6188" w:rsidRDefault="002D6188" w:rsidP="002D6188">
      <w:r>
        <w:t xml:space="preserve"> </w:t>
      </w:r>
    </w:p>
    <w:p w:rsidR="002D6188" w:rsidRDefault="002D6188" w:rsidP="002D6188">
      <w:pPr>
        <w:rPr>
          <w:rFonts w:hint="eastAsia"/>
        </w:rPr>
      </w:pPr>
      <w:r>
        <w:rPr>
          <w:rFonts w:hint="eastAsia"/>
        </w:rPr>
        <w:t>第三章</w:t>
      </w:r>
      <w:r>
        <w:rPr>
          <w:rFonts w:hint="eastAsia"/>
        </w:rPr>
        <w:t xml:space="preserve"> </w:t>
      </w:r>
      <w:r>
        <w:rPr>
          <w:rFonts w:hint="eastAsia"/>
        </w:rPr>
        <w:t>申请硕士学位</w:t>
      </w:r>
    </w:p>
    <w:p w:rsidR="002D6188" w:rsidRDefault="002D6188" w:rsidP="002D6188">
      <w:pPr>
        <w:rPr>
          <w:rFonts w:hint="eastAsia"/>
        </w:rPr>
      </w:pPr>
      <w:r>
        <w:rPr>
          <w:rFonts w:hint="eastAsia"/>
        </w:rPr>
        <w:t>第十五条</w:t>
      </w:r>
      <w:r>
        <w:rPr>
          <w:rFonts w:hint="eastAsia"/>
        </w:rPr>
        <w:t xml:space="preserve"> </w:t>
      </w:r>
      <w:r>
        <w:rPr>
          <w:rFonts w:hint="eastAsia"/>
        </w:rPr>
        <w:t>各专业（马克思主义理论、公共管理学一级学科下的社会医学与卫生事业管理、公共卫生与预防医学一级学科下的公共卫生政策与管理除外）全日制学术学位硕士研究生应以第一作者（排名第一）在中文核心期刊发表</w:t>
      </w:r>
      <w:r>
        <w:rPr>
          <w:rFonts w:hint="eastAsia"/>
        </w:rPr>
        <w:t>1</w:t>
      </w:r>
      <w:r>
        <w:rPr>
          <w:rFonts w:hint="eastAsia"/>
        </w:rPr>
        <w:t>篇学术论著；或符合以下条件的本专业或相关专业</w:t>
      </w:r>
      <w:r>
        <w:rPr>
          <w:rFonts w:hint="eastAsia"/>
        </w:rPr>
        <w:t>SCI</w:t>
      </w:r>
      <w:r>
        <w:rPr>
          <w:rFonts w:hint="eastAsia"/>
        </w:rPr>
        <w:t>论文分区论著：</w:t>
      </w:r>
    </w:p>
    <w:p w:rsidR="002D6188" w:rsidRDefault="002D6188" w:rsidP="002D6188">
      <w:pPr>
        <w:rPr>
          <w:rFonts w:hint="eastAsia"/>
        </w:rPr>
      </w:pPr>
      <w:r>
        <w:rPr>
          <w:rFonts w:hint="eastAsia"/>
        </w:rPr>
        <w:t>（</w:t>
      </w:r>
      <w:r>
        <w:rPr>
          <w:rFonts w:hint="eastAsia"/>
        </w:rPr>
        <w:t>1</w:t>
      </w:r>
      <w:r>
        <w:rPr>
          <w:rFonts w:hint="eastAsia"/>
        </w:rPr>
        <w:t>）</w:t>
      </w:r>
      <w:r>
        <w:rPr>
          <w:rFonts w:hint="eastAsia"/>
        </w:rPr>
        <w:t>SCI</w:t>
      </w:r>
      <w:r>
        <w:rPr>
          <w:rFonts w:hint="eastAsia"/>
        </w:rPr>
        <w:t>论文分区四区以上</w:t>
      </w:r>
      <w:r>
        <w:rPr>
          <w:rFonts w:hint="eastAsia"/>
        </w:rPr>
        <w:t>(</w:t>
      </w:r>
      <w:r>
        <w:rPr>
          <w:rFonts w:hint="eastAsia"/>
        </w:rPr>
        <w:t>含</w:t>
      </w:r>
      <w:r>
        <w:rPr>
          <w:rFonts w:hint="eastAsia"/>
        </w:rPr>
        <w:t>)</w:t>
      </w:r>
      <w:r>
        <w:rPr>
          <w:rFonts w:hint="eastAsia"/>
        </w:rPr>
        <w:t>期刊的论著第一作者；</w:t>
      </w:r>
    </w:p>
    <w:p w:rsidR="002D6188" w:rsidRDefault="002D6188" w:rsidP="002D6188">
      <w:pPr>
        <w:rPr>
          <w:rFonts w:hint="eastAsia"/>
        </w:rPr>
      </w:pPr>
      <w:r>
        <w:rPr>
          <w:rFonts w:hint="eastAsia"/>
        </w:rPr>
        <w:t>（</w:t>
      </w:r>
      <w:r>
        <w:rPr>
          <w:rFonts w:hint="eastAsia"/>
        </w:rPr>
        <w:t>2</w:t>
      </w:r>
      <w:r>
        <w:rPr>
          <w:rFonts w:hint="eastAsia"/>
        </w:rPr>
        <w:t>）</w:t>
      </w:r>
      <w:r>
        <w:rPr>
          <w:rFonts w:hint="eastAsia"/>
        </w:rPr>
        <w:t>SCI</w:t>
      </w:r>
      <w:r>
        <w:rPr>
          <w:rFonts w:hint="eastAsia"/>
        </w:rPr>
        <w:t>论文分区三区以上</w:t>
      </w:r>
      <w:r>
        <w:rPr>
          <w:rFonts w:hint="eastAsia"/>
        </w:rPr>
        <w:t>(</w:t>
      </w:r>
      <w:r>
        <w:rPr>
          <w:rFonts w:hint="eastAsia"/>
        </w:rPr>
        <w:t>含</w:t>
      </w:r>
      <w:r>
        <w:rPr>
          <w:rFonts w:hint="eastAsia"/>
        </w:rPr>
        <w:t>)</w:t>
      </w:r>
      <w:r>
        <w:rPr>
          <w:rFonts w:hint="eastAsia"/>
        </w:rPr>
        <w:t>期刊（或</w:t>
      </w:r>
      <w:r>
        <w:rPr>
          <w:rFonts w:hint="eastAsia"/>
        </w:rPr>
        <w:t>IF&gt;3</w:t>
      </w:r>
      <w:r>
        <w:rPr>
          <w:rFonts w:hint="eastAsia"/>
        </w:rPr>
        <w:t>）的论著前二作者；</w:t>
      </w:r>
    </w:p>
    <w:p w:rsidR="002D6188" w:rsidRDefault="002D6188" w:rsidP="002D6188">
      <w:pPr>
        <w:rPr>
          <w:rFonts w:hint="eastAsia"/>
        </w:rPr>
      </w:pPr>
      <w:r>
        <w:rPr>
          <w:rFonts w:hint="eastAsia"/>
        </w:rPr>
        <w:t>（</w:t>
      </w:r>
      <w:r>
        <w:rPr>
          <w:rFonts w:hint="eastAsia"/>
        </w:rPr>
        <w:t>3</w:t>
      </w:r>
      <w:r>
        <w:rPr>
          <w:rFonts w:hint="eastAsia"/>
        </w:rPr>
        <w:t>）</w:t>
      </w:r>
      <w:r>
        <w:rPr>
          <w:rFonts w:hint="eastAsia"/>
        </w:rPr>
        <w:t>SCI</w:t>
      </w:r>
      <w:r>
        <w:rPr>
          <w:rFonts w:hint="eastAsia"/>
        </w:rPr>
        <w:t>论文分区二区以上</w:t>
      </w:r>
      <w:r>
        <w:rPr>
          <w:rFonts w:hint="eastAsia"/>
        </w:rPr>
        <w:t>(</w:t>
      </w:r>
      <w:r>
        <w:rPr>
          <w:rFonts w:hint="eastAsia"/>
        </w:rPr>
        <w:t>含</w:t>
      </w:r>
      <w:r>
        <w:rPr>
          <w:rFonts w:hint="eastAsia"/>
        </w:rPr>
        <w:t>)</w:t>
      </w:r>
      <w:r>
        <w:rPr>
          <w:rFonts w:hint="eastAsia"/>
        </w:rPr>
        <w:t>期刊（或</w:t>
      </w:r>
      <w:r>
        <w:rPr>
          <w:rFonts w:hint="eastAsia"/>
        </w:rPr>
        <w:t>IF&gt;5</w:t>
      </w:r>
      <w:r>
        <w:rPr>
          <w:rFonts w:hint="eastAsia"/>
        </w:rPr>
        <w:t>）的论著前三作者；</w:t>
      </w:r>
    </w:p>
    <w:p w:rsidR="002D6188" w:rsidRDefault="002D6188" w:rsidP="002D6188">
      <w:pPr>
        <w:rPr>
          <w:rFonts w:hint="eastAsia"/>
        </w:rPr>
      </w:pPr>
      <w:r>
        <w:rPr>
          <w:rFonts w:hint="eastAsia"/>
        </w:rPr>
        <w:t>（</w:t>
      </w:r>
      <w:r>
        <w:rPr>
          <w:rFonts w:hint="eastAsia"/>
        </w:rPr>
        <w:t>4</w:t>
      </w:r>
      <w:r>
        <w:rPr>
          <w:rFonts w:hint="eastAsia"/>
        </w:rPr>
        <w:t>）</w:t>
      </w:r>
      <w:r>
        <w:rPr>
          <w:rFonts w:hint="eastAsia"/>
        </w:rPr>
        <w:t>SCI</w:t>
      </w:r>
      <w:r>
        <w:rPr>
          <w:rFonts w:hint="eastAsia"/>
        </w:rPr>
        <w:t>论文分区一区以上</w:t>
      </w:r>
      <w:r>
        <w:rPr>
          <w:rFonts w:hint="eastAsia"/>
        </w:rPr>
        <w:t>(</w:t>
      </w:r>
      <w:r>
        <w:rPr>
          <w:rFonts w:hint="eastAsia"/>
        </w:rPr>
        <w:t>含</w:t>
      </w:r>
      <w:r>
        <w:rPr>
          <w:rFonts w:hint="eastAsia"/>
        </w:rPr>
        <w:t>)</w:t>
      </w:r>
      <w:r>
        <w:rPr>
          <w:rFonts w:hint="eastAsia"/>
        </w:rPr>
        <w:t>期刊（或</w:t>
      </w:r>
      <w:r>
        <w:rPr>
          <w:rFonts w:hint="eastAsia"/>
        </w:rPr>
        <w:t>IF&gt;10</w:t>
      </w:r>
      <w:r>
        <w:rPr>
          <w:rFonts w:hint="eastAsia"/>
        </w:rPr>
        <w:t>）的论著前四作者。</w:t>
      </w:r>
    </w:p>
    <w:p w:rsidR="002D6188" w:rsidRDefault="002D6188" w:rsidP="002D6188">
      <w:pPr>
        <w:rPr>
          <w:rFonts w:hint="eastAsia"/>
        </w:rPr>
      </w:pPr>
      <w:r>
        <w:rPr>
          <w:rFonts w:hint="eastAsia"/>
        </w:rPr>
        <w:t>第十六条</w:t>
      </w:r>
      <w:r>
        <w:rPr>
          <w:rFonts w:hint="eastAsia"/>
        </w:rPr>
        <w:t xml:space="preserve"> </w:t>
      </w:r>
      <w:r>
        <w:rPr>
          <w:rFonts w:hint="eastAsia"/>
        </w:rPr>
        <w:t>马克思主义理论、公共管理学一级学科下的社会医学与卫生事业管理、公共卫生与预防医学一级学科下的公共卫生政策与管理专业全日制学术学位硕士研究生，应以第一作者（排名第一）在中文统计源（含）以上期刊或《南方医科大学人文社科类期刊目录》期刊发表</w:t>
      </w:r>
      <w:r>
        <w:rPr>
          <w:rFonts w:hint="eastAsia"/>
        </w:rPr>
        <w:t>1</w:t>
      </w:r>
      <w:r>
        <w:rPr>
          <w:rFonts w:hint="eastAsia"/>
        </w:rPr>
        <w:t>篇学术论著。</w:t>
      </w:r>
    </w:p>
    <w:p w:rsidR="002D6188" w:rsidRDefault="002D6188" w:rsidP="002D6188">
      <w:pPr>
        <w:rPr>
          <w:rFonts w:hint="eastAsia"/>
        </w:rPr>
      </w:pPr>
      <w:r>
        <w:rPr>
          <w:rFonts w:hint="eastAsia"/>
        </w:rPr>
        <w:t>第十七条</w:t>
      </w:r>
      <w:r>
        <w:rPr>
          <w:rFonts w:hint="eastAsia"/>
        </w:rPr>
        <w:t xml:space="preserve"> </w:t>
      </w:r>
      <w:r>
        <w:rPr>
          <w:rFonts w:hint="eastAsia"/>
        </w:rPr>
        <w:t>各专业全日制专业学位硕士研究生，其发表论文要求同本专业全日制学术学位硕士研究生。</w:t>
      </w:r>
    </w:p>
    <w:p w:rsidR="002D6188" w:rsidRDefault="002D6188" w:rsidP="002D6188">
      <w:pPr>
        <w:rPr>
          <w:rFonts w:hint="eastAsia"/>
        </w:rPr>
      </w:pPr>
      <w:r>
        <w:rPr>
          <w:rFonts w:hint="eastAsia"/>
        </w:rPr>
        <w:t>第十八条</w:t>
      </w:r>
      <w:r>
        <w:rPr>
          <w:rFonts w:hint="eastAsia"/>
        </w:rPr>
        <w:t xml:space="preserve"> </w:t>
      </w:r>
      <w:r>
        <w:rPr>
          <w:rFonts w:hint="eastAsia"/>
        </w:rPr>
        <w:t>在职人员申请硕士学位者应以第一作者在中文统计</w:t>
      </w:r>
      <w:proofErr w:type="gramStart"/>
      <w:r>
        <w:rPr>
          <w:rFonts w:hint="eastAsia"/>
        </w:rPr>
        <w:t>源以上</w:t>
      </w:r>
      <w:proofErr w:type="gramEnd"/>
      <w:r>
        <w:rPr>
          <w:rFonts w:hint="eastAsia"/>
        </w:rPr>
        <w:t>期刊发表</w:t>
      </w:r>
      <w:r>
        <w:rPr>
          <w:rFonts w:hint="eastAsia"/>
        </w:rPr>
        <w:t>1</w:t>
      </w:r>
      <w:r>
        <w:rPr>
          <w:rFonts w:hint="eastAsia"/>
        </w:rPr>
        <w:t>篇学术论著。</w:t>
      </w:r>
    </w:p>
    <w:p w:rsidR="002D6188" w:rsidRDefault="002D6188" w:rsidP="002D6188">
      <w:pPr>
        <w:rPr>
          <w:rFonts w:hint="eastAsia"/>
        </w:rPr>
      </w:pPr>
      <w:r>
        <w:rPr>
          <w:rFonts w:hint="eastAsia"/>
        </w:rPr>
        <w:t>第十九条</w:t>
      </w:r>
      <w:r>
        <w:rPr>
          <w:rFonts w:hint="eastAsia"/>
        </w:rPr>
        <w:t xml:space="preserve"> </w:t>
      </w:r>
      <w:r>
        <w:rPr>
          <w:rFonts w:hint="eastAsia"/>
        </w:rPr>
        <w:t>为鼓励我校硕士研究生延续和进一步深入课题研究，争取发表高水平学术论著，对于毕业当年考取我校博士研究生的硕士研究生，如已达到学科专业硕士研究生培养方案的要求，通过硕士学位的课程考试、完成课题研究和硕士学位论文答辩，导师允许其不发表学术论文，可申请授予硕士学位。</w:t>
      </w:r>
    </w:p>
    <w:p w:rsidR="002D6188" w:rsidRDefault="002D6188" w:rsidP="002D6188">
      <w:pPr>
        <w:rPr>
          <w:rFonts w:hint="eastAsia"/>
        </w:rPr>
      </w:pPr>
      <w:r>
        <w:rPr>
          <w:rFonts w:hint="eastAsia"/>
        </w:rPr>
        <w:t>第二十条</w:t>
      </w:r>
      <w:r>
        <w:rPr>
          <w:rFonts w:hint="eastAsia"/>
        </w:rPr>
        <w:t xml:space="preserve"> </w:t>
      </w:r>
      <w:r>
        <w:rPr>
          <w:rFonts w:hint="eastAsia"/>
        </w:rPr>
        <w:t>导师近三年内曾以第一作者或通讯作者在本专业或相关专业的</w:t>
      </w:r>
      <w:r>
        <w:rPr>
          <w:rFonts w:hint="eastAsia"/>
        </w:rPr>
        <w:t>SCI</w:t>
      </w:r>
      <w:r>
        <w:rPr>
          <w:rFonts w:hint="eastAsia"/>
        </w:rPr>
        <w:t>论文分区二区以上期刊发表过学术论著的，其所指导的硕士研究生确因课题需要不便发表学术论著，并已达到学科专业硕士研究生培养方案的要求，通过硕士学位的课程考试、完成课题研究和硕士学位论文答辩，经导师提出申请，由导师在两级学位评定委员会陈述理由，经学校学位评定委员会表决，通过后也可以不发表学术论文而授予硕士学位。</w:t>
      </w:r>
    </w:p>
    <w:p w:rsidR="002D6188" w:rsidRDefault="002D6188" w:rsidP="002D6188">
      <w:pPr>
        <w:rPr>
          <w:rFonts w:hint="eastAsia"/>
        </w:rPr>
      </w:pPr>
      <w:r>
        <w:rPr>
          <w:rFonts w:hint="eastAsia"/>
        </w:rPr>
        <w:t>第二十一条</w:t>
      </w:r>
      <w:r>
        <w:rPr>
          <w:rFonts w:hint="eastAsia"/>
        </w:rPr>
        <w:t xml:space="preserve"> </w:t>
      </w:r>
      <w:r>
        <w:rPr>
          <w:rFonts w:hint="eastAsia"/>
        </w:rPr>
        <w:t>学术学位硕士研究生以第一作者（排名第一）在本专业及相关专业</w:t>
      </w:r>
      <w:r>
        <w:rPr>
          <w:rFonts w:hint="eastAsia"/>
        </w:rPr>
        <w:t>SCI</w:t>
      </w:r>
      <w:r>
        <w:rPr>
          <w:rFonts w:hint="eastAsia"/>
        </w:rPr>
        <w:t>论文分区三区以上</w:t>
      </w:r>
      <w:r>
        <w:rPr>
          <w:rFonts w:hint="eastAsia"/>
        </w:rPr>
        <w:t>(</w:t>
      </w:r>
      <w:r>
        <w:rPr>
          <w:rFonts w:hint="eastAsia"/>
        </w:rPr>
        <w:t>含</w:t>
      </w:r>
      <w:r>
        <w:rPr>
          <w:rFonts w:hint="eastAsia"/>
        </w:rPr>
        <w:t>)</w:t>
      </w:r>
      <w:r>
        <w:rPr>
          <w:rFonts w:hint="eastAsia"/>
        </w:rPr>
        <w:t>期刊（或</w:t>
      </w:r>
      <w:r>
        <w:rPr>
          <w:rFonts w:hint="eastAsia"/>
        </w:rPr>
        <w:t>IF&gt;3</w:t>
      </w:r>
      <w:r>
        <w:rPr>
          <w:rFonts w:hint="eastAsia"/>
        </w:rPr>
        <w:t>）发表学术论著的，可提前申请毕业答辩和相应学位，但提前时间原则上不超过</w:t>
      </w:r>
      <w:r>
        <w:rPr>
          <w:rFonts w:hint="eastAsia"/>
        </w:rPr>
        <w:t>1</w:t>
      </w:r>
      <w:r>
        <w:rPr>
          <w:rFonts w:hint="eastAsia"/>
        </w:rPr>
        <w:t>年。已完成住院医师规范化培训的专业学位硕士研究生可申请提前毕业答辩，否则不得申请提前毕业答辩。</w:t>
      </w:r>
    </w:p>
    <w:p w:rsidR="002D6188" w:rsidRDefault="002D6188" w:rsidP="002D6188">
      <w:r>
        <w:t xml:space="preserve"> </w:t>
      </w:r>
    </w:p>
    <w:p w:rsidR="002D6188" w:rsidRDefault="002D6188" w:rsidP="002D6188">
      <w:pPr>
        <w:rPr>
          <w:rFonts w:hint="eastAsia"/>
        </w:rPr>
      </w:pPr>
      <w:r>
        <w:rPr>
          <w:rFonts w:hint="eastAsia"/>
        </w:rPr>
        <w:t>第四章</w:t>
      </w:r>
      <w:r>
        <w:rPr>
          <w:rFonts w:hint="eastAsia"/>
        </w:rPr>
        <w:t xml:space="preserve"> </w:t>
      </w:r>
      <w:r>
        <w:rPr>
          <w:rFonts w:hint="eastAsia"/>
        </w:rPr>
        <w:t>相关成果界定</w:t>
      </w:r>
    </w:p>
    <w:p w:rsidR="002D6188" w:rsidRDefault="002D6188" w:rsidP="002D6188">
      <w:pPr>
        <w:rPr>
          <w:rFonts w:hint="eastAsia"/>
        </w:rPr>
      </w:pPr>
      <w:r>
        <w:rPr>
          <w:rFonts w:hint="eastAsia"/>
        </w:rPr>
        <w:t>第二十二条</w:t>
      </w:r>
      <w:r>
        <w:rPr>
          <w:rFonts w:hint="eastAsia"/>
        </w:rPr>
        <w:t xml:space="preserve"> </w:t>
      </w:r>
      <w:r>
        <w:rPr>
          <w:rFonts w:hint="eastAsia"/>
        </w:rPr>
        <w:t>为鼓励研究生开展技术创新，研究生学位论文研究成果以排名前二位获得授权国家发明专利</w:t>
      </w:r>
      <w:r>
        <w:rPr>
          <w:rFonts w:hint="eastAsia"/>
        </w:rPr>
        <w:t>1</w:t>
      </w:r>
      <w:r>
        <w:rPr>
          <w:rFonts w:hint="eastAsia"/>
        </w:rPr>
        <w:t>项或成功申请国际发明专利</w:t>
      </w:r>
      <w:r>
        <w:rPr>
          <w:rFonts w:hint="eastAsia"/>
        </w:rPr>
        <w:t>1</w:t>
      </w:r>
      <w:r>
        <w:rPr>
          <w:rFonts w:hint="eastAsia"/>
        </w:rPr>
        <w:t>项，等同于以第一作者（排名第一）在本专业</w:t>
      </w:r>
      <w:r>
        <w:rPr>
          <w:rFonts w:hint="eastAsia"/>
        </w:rPr>
        <w:t>SCI</w:t>
      </w:r>
      <w:r>
        <w:rPr>
          <w:rFonts w:hint="eastAsia"/>
        </w:rPr>
        <w:t>论文分区第四区期刊发表学术论著</w:t>
      </w:r>
      <w:r>
        <w:rPr>
          <w:rFonts w:hint="eastAsia"/>
        </w:rPr>
        <w:t>1</w:t>
      </w:r>
      <w:r>
        <w:rPr>
          <w:rFonts w:hint="eastAsia"/>
        </w:rPr>
        <w:t>篇。</w:t>
      </w:r>
    </w:p>
    <w:p w:rsidR="002D6188" w:rsidRDefault="002D6188" w:rsidP="002D6188">
      <w:r>
        <w:rPr>
          <w:rFonts w:hint="eastAsia"/>
        </w:rPr>
        <w:t>第二十三条</w:t>
      </w:r>
      <w:r>
        <w:rPr>
          <w:rFonts w:hint="eastAsia"/>
        </w:rPr>
        <w:t xml:space="preserve"> </w:t>
      </w:r>
      <w:r>
        <w:rPr>
          <w:rFonts w:hint="eastAsia"/>
        </w:rPr>
        <w:t>凡学位论文为保密课题的研究生，课题密级应由下达课题主管部门批准，经学校保密委员会审核后交研究生学院</w:t>
      </w:r>
      <w:proofErr w:type="gramStart"/>
      <w:r>
        <w:rPr>
          <w:rFonts w:hint="eastAsia"/>
        </w:rPr>
        <w:t>培养科</w:t>
      </w:r>
      <w:proofErr w:type="gramEnd"/>
      <w:r>
        <w:rPr>
          <w:rFonts w:hint="eastAsia"/>
        </w:rPr>
        <w:t>备案。承担机密级（含）以上课题的博士研究生应以第一作者（排名第一）在相应的保密论文集发表</w:t>
      </w:r>
      <w:r>
        <w:rPr>
          <w:rFonts w:hint="eastAsia"/>
        </w:rPr>
        <w:t>3</w:t>
      </w:r>
      <w:r>
        <w:rPr>
          <w:rFonts w:hint="eastAsia"/>
        </w:rPr>
        <w:t>篇学术论著或向有关部门提供政策咨询报告，硕士研究生应在相应保密论文集发表</w:t>
      </w:r>
      <w:r>
        <w:rPr>
          <w:rFonts w:hint="eastAsia"/>
        </w:rPr>
        <w:t>1</w:t>
      </w:r>
      <w:r>
        <w:rPr>
          <w:rFonts w:hint="eastAsia"/>
        </w:rPr>
        <w:t>篇学术论著或向有关部门提供政策咨询报告，才可申请答辩。所发学术论著或政策咨询报告须由学位评定委员分委员会办公室组织专家组鉴定是否达到相应学位申请要求。承担秘密级课题的研究生，应将学位论文的非保密内容按相应要求公开发表，方能申请答辩。</w:t>
      </w:r>
    </w:p>
    <w:p w:rsidR="002D6188" w:rsidRDefault="002D6188" w:rsidP="002D6188">
      <w:pPr>
        <w:rPr>
          <w:rFonts w:hint="eastAsia"/>
        </w:rPr>
      </w:pPr>
      <w:r>
        <w:rPr>
          <w:rFonts w:hint="eastAsia"/>
        </w:rPr>
        <w:lastRenderedPageBreak/>
        <w:t>开题报告前，研究生必须填报《南方医科大学研究生学位论文涉密申请表》、《南方医科大学研究生从事涉密课题研究保密承诺书》，经校保密委员会或下达课题主管部门保密委员会审查同意并送研究生学院</w:t>
      </w:r>
      <w:proofErr w:type="gramStart"/>
      <w:r>
        <w:rPr>
          <w:rFonts w:hint="eastAsia"/>
        </w:rPr>
        <w:t>培养科</w:t>
      </w:r>
      <w:proofErr w:type="gramEnd"/>
      <w:r>
        <w:rPr>
          <w:rFonts w:hint="eastAsia"/>
        </w:rPr>
        <w:t>备案，否则不予认定。</w:t>
      </w:r>
    </w:p>
    <w:p w:rsidR="002D6188" w:rsidRDefault="002D6188" w:rsidP="002D6188">
      <w:pPr>
        <w:rPr>
          <w:rFonts w:hint="eastAsia"/>
        </w:rPr>
      </w:pPr>
      <w:r>
        <w:rPr>
          <w:rFonts w:hint="eastAsia"/>
        </w:rPr>
        <w:t>第二十四条</w:t>
      </w:r>
      <w:r>
        <w:rPr>
          <w:rFonts w:hint="eastAsia"/>
        </w:rPr>
        <w:t xml:space="preserve"> </w:t>
      </w:r>
      <w:r>
        <w:rPr>
          <w:rFonts w:hint="eastAsia"/>
        </w:rPr>
        <w:t>研究生提交的学术论文只限定于在期刊正刊上发表的学术论著。</w:t>
      </w:r>
    </w:p>
    <w:p w:rsidR="002D6188" w:rsidRDefault="002D6188" w:rsidP="002D6188">
      <w:pPr>
        <w:rPr>
          <w:rFonts w:hint="eastAsia"/>
        </w:rPr>
      </w:pPr>
      <w:r>
        <w:rPr>
          <w:rFonts w:hint="eastAsia"/>
        </w:rPr>
        <w:t>第二十五条</w:t>
      </w:r>
      <w:r>
        <w:rPr>
          <w:rFonts w:hint="eastAsia"/>
        </w:rPr>
        <w:t xml:space="preserve"> </w:t>
      </w:r>
      <w:r>
        <w:rPr>
          <w:rFonts w:hint="eastAsia"/>
        </w:rPr>
        <w:t>申请各类博士学位、硕士学位的学术论文，不包含文献综述、病例分析报告。</w:t>
      </w:r>
    </w:p>
    <w:p w:rsidR="002D6188" w:rsidRDefault="002D6188" w:rsidP="002D6188">
      <w:pPr>
        <w:rPr>
          <w:rFonts w:hint="eastAsia"/>
        </w:rPr>
      </w:pPr>
      <w:r>
        <w:rPr>
          <w:rFonts w:hint="eastAsia"/>
        </w:rPr>
        <w:t>第二十六条</w:t>
      </w:r>
      <w:r>
        <w:rPr>
          <w:rFonts w:hint="eastAsia"/>
        </w:rPr>
        <w:t xml:space="preserve"> </w:t>
      </w:r>
      <w:r>
        <w:rPr>
          <w:rFonts w:hint="eastAsia"/>
        </w:rPr>
        <w:t>对于导师排名第一、研究生排名第二的学术论文，且第一作者单位、第二作者单位、通讯作者单位均为南方医科大学的，视同研究生为第一作者的学术论文。本条仅适用于硕士研究生。</w:t>
      </w:r>
    </w:p>
    <w:p w:rsidR="002D6188" w:rsidRDefault="002D6188" w:rsidP="002D6188">
      <w:r>
        <w:t xml:space="preserve"> </w:t>
      </w:r>
    </w:p>
    <w:p w:rsidR="002D6188" w:rsidRDefault="002D6188" w:rsidP="002D6188">
      <w:pPr>
        <w:rPr>
          <w:rFonts w:hint="eastAsia"/>
        </w:rPr>
      </w:pPr>
      <w:r>
        <w:rPr>
          <w:rFonts w:hint="eastAsia"/>
        </w:rPr>
        <w:t>第五章</w:t>
      </w:r>
      <w:r>
        <w:rPr>
          <w:rFonts w:hint="eastAsia"/>
        </w:rPr>
        <w:t xml:space="preserve"> </w:t>
      </w:r>
      <w:r>
        <w:rPr>
          <w:rFonts w:hint="eastAsia"/>
        </w:rPr>
        <w:t>其</w:t>
      </w:r>
      <w:r>
        <w:rPr>
          <w:rFonts w:hint="eastAsia"/>
        </w:rPr>
        <w:t xml:space="preserve"> </w:t>
      </w:r>
      <w:r>
        <w:rPr>
          <w:rFonts w:hint="eastAsia"/>
        </w:rPr>
        <w:t>他</w:t>
      </w:r>
    </w:p>
    <w:p w:rsidR="002D6188" w:rsidRDefault="002D6188" w:rsidP="002D6188">
      <w:pPr>
        <w:rPr>
          <w:rFonts w:hint="eastAsia"/>
        </w:rPr>
      </w:pPr>
      <w:r>
        <w:rPr>
          <w:rFonts w:hint="eastAsia"/>
        </w:rPr>
        <w:t>第二十七条</w:t>
      </w:r>
      <w:r>
        <w:rPr>
          <w:rFonts w:hint="eastAsia"/>
        </w:rPr>
        <w:t xml:space="preserve"> </w:t>
      </w:r>
      <w:r>
        <w:rPr>
          <w:rFonts w:hint="eastAsia"/>
        </w:rPr>
        <w:t>学位申请人在提出学位申请前，应按规定在学校研究生管理系统填报《研究生发表论文信息采集》，并提交发表论文的原件和复印件（包括封面、刊物目录和论文全文），或提供发表学术论文出处的超链接（电子版）供审查。</w:t>
      </w:r>
    </w:p>
    <w:p w:rsidR="002D6188" w:rsidRDefault="002D6188" w:rsidP="002D6188">
      <w:pPr>
        <w:rPr>
          <w:rFonts w:hint="eastAsia"/>
        </w:rPr>
      </w:pPr>
      <w:r>
        <w:rPr>
          <w:rFonts w:hint="eastAsia"/>
        </w:rPr>
        <w:t>第二十八条</w:t>
      </w:r>
      <w:r>
        <w:rPr>
          <w:rFonts w:hint="eastAsia"/>
        </w:rPr>
        <w:t xml:space="preserve"> </w:t>
      </w:r>
      <w:r>
        <w:rPr>
          <w:rFonts w:hint="eastAsia"/>
        </w:rPr>
        <w:t>提交的学术论文应以正式刊出为准，对于在国（境）外发表的</w:t>
      </w:r>
      <w:r>
        <w:rPr>
          <w:rFonts w:hint="eastAsia"/>
        </w:rPr>
        <w:t>SCI</w:t>
      </w:r>
      <w:r>
        <w:rPr>
          <w:rFonts w:hint="eastAsia"/>
        </w:rPr>
        <w:t>收录的学术论文，也可以是清样、校样或录用函，但需导师签名担保。对于未能如期正式发表的，取消导师以后的担保资格。</w:t>
      </w:r>
    </w:p>
    <w:p w:rsidR="002D6188" w:rsidRDefault="002D6188" w:rsidP="002D6188">
      <w:pPr>
        <w:rPr>
          <w:rFonts w:hint="eastAsia"/>
        </w:rPr>
      </w:pPr>
      <w:r>
        <w:rPr>
          <w:rFonts w:hint="eastAsia"/>
        </w:rPr>
        <w:t>第二十九条</w:t>
      </w:r>
      <w:r>
        <w:rPr>
          <w:rFonts w:hint="eastAsia"/>
        </w:rPr>
        <w:t xml:space="preserve"> </w:t>
      </w:r>
      <w:proofErr w:type="gramStart"/>
      <w:r>
        <w:rPr>
          <w:rFonts w:hint="eastAsia"/>
        </w:rPr>
        <w:t>缓授学位</w:t>
      </w:r>
      <w:proofErr w:type="gramEnd"/>
      <w:r>
        <w:rPr>
          <w:rFonts w:hint="eastAsia"/>
        </w:rPr>
        <w:t>研究生，如以中文学术论文申请学位，最迟应在毕业</w:t>
      </w:r>
      <w:r>
        <w:rPr>
          <w:rFonts w:hint="eastAsia"/>
        </w:rPr>
        <w:t>1</w:t>
      </w:r>
      <w:r>
        <w:rPr>
          <w:rFonts w:hint="eastAsia"/>
        </w:rPr>
        <w:t>年内申请补授学位；如以</w:t>
      </w:r>
      <w:r>
        <w:rPr>
          <w:rFonts w:hint="eastAsia"/>
        </w:rPr>
        <w:t>SCI</w:t>
      </w:r>
      <w:r>
        <w:rPr>
          <w:rFonts w:hint="eastAsia"/>
        </w:rPr>
        <w:t>收录期刊学术论文申请学位，最迟应在毕业</w:t>
      </w:r>
      <w:r>
        <w:rPr>
          <w:rFonts w:hint="eastAsia"/>
        </w:rPr>
        <w:t>3</w:t>
      </w:r>
      <w:r>
        <w:rPr>
          <w:rFonts w:hint="eastAsia"/>
        </w:rPr>
        <w:t>年内申请补授学位。</w:t>
      </w:r>
    </w:p>
    <w:p w:rsidR="002D6188" w:rsidRDefault="002D6188" w:rsidP="002D6188">
      <w:r>
        <w:t xml:space="preserve"> </w:t>
      </w:r>
    </w:p>
    <w:p w:rsidR="002D6188" w:rsidRDefault="002D6188" w:rsidP="002D6188">
      <w:pPr>
        <w:rPr>
          <w:rFonts w:hint="eastAsia"/>
        </w:rPr>
      </w:pPr>
      <w:r>
        <w:rPr>
          <w:rFonts w:hint="eastAsia"/>
        </w:rPr>
        <w:t>第六章</w:t>
      </w:r>
      <w:r>
        <w:rPr>
          <w:rFonts w:hint="eastAsia"/>
        </w:rPr>
        <w:t xml:space="preserve"> </w:t>
      </w:r>
      <w:r>
        <w:rPr>
          <w:rFonts w:hint="eastAsia"/>
        </w:rPr>
        <w:t>附</w:t>
      </w:r>
      <w:r>
        <w:rPr>
          <w:rFonts w:hint="eastAsia"/>
        </w:rPr>
        <w:t xml:space="preserve"> </w:t>
      </w:r>
      <w:r>
        <w:rPr>
          <w:rFonts w:hint="eastAsia"/>
        </w:rPr>
        <w:t>则</w:t>
      </w:r>
    </w:p>
    <w:p w:rsidR="002D6188" w:rsidRDefault="002D6188" w:rsidP="002D6188">
      <w:pPr>
        <w:rPr>
          <w:rFonts w:hint="eastAsia"/>
        </w:rPr>
      </w:pPr>
      <w:r>
        <w:rPr>
          <w:rFonts w:hint="eastAsia"/>
        </w:rPr>
        <w:t>第三十条</w:t>
      </w:r>
      <w:r>
        <w:rPr>
          <w:rFonts w:hint="eastAsia"/>
        </w:rPr>
        <w:t xml:space="preserve"> </w:t>
      </w:r>
      <w:r>
        <w:rPr>
          <w:rFonts w:hint="eastAsia"/>
        </w:rPr>
        <w:t>各学科专业、学位</w:t>
      </w:r>
      <w:proofErr w:type="gramStart"/>
      <w:r>
        <w:rPr>
          <w:rFonts w:hint="eastAsia"/>
        </w:rPr>
        <w:t>评定分</w:t>
      </w:r>
      <w:proofErr w:type="gramEnd"/>
      <w:r>
        <w:rPr>
          <w:rFonts w:hint="eastAsia"/>
        </w:rPr>
        <w:t>委员会可根据本学科发展要求，制定不低于本规定的发表论文标准。</w:t>
      </w:r>
    </w:p>
    <w:p w:rsidR="002D6188" w:rsidRDefault="002D6188" w:rsidP="002D6188">
      <w:pPr>
        <w:rPr>
          <w:rFonts w:hint="eastAsia"/>
        </w:rPr>
      </w:pPr>
      <w:r>
        <w:rPr>
          <w:rFonts w:hint="eastAsia"/>
        </w:rPr>
        <w:t>第三十一条</w:t>
      </w:r>
      <w:r>
        <w:rPr>
          <w:rFonts w:hint="eastAsia"/>
        </w:rPr>
        <w:t xml:space="preserve"> </w:t>
      </w:r>
      <w:r>
        <w:rPr>
          <w:rFonts w:hint="eastAsia"/>
        </w:rPr>
        <w:t>本规定从</w:t>
      </w:r>
      <w:r>
        <w:rPr>
          <w:rFonts w:hint="eastAsia"/>
        </w:rPr>
        <w:t>2013</w:t>
      </w:r>
      <w:r>
        <w:rPr>
          <w:rFonts w:hint="eastAsia"/>
        </w:rPr>
        <w:t>级研究生起严格执行。</w:t>
      </w:r>
    </w:p>
    <w:p w:rsidR="002D6188" w:rsidRDefault="002D6188" w:rsidP="002D6188">
      <w:pPr>
        <w:rPr>
          <w:rFonts w:hint="eastAsia"/>
        </w:rPr>
      </w:pPr>
      <w:r>
        <w:rPr>
          <w:rFonts w:hint="eastAsia"/>
        </w:rPr>
        <w:t>第三十二条</w:t>
      </w:r>
      <w:r>
        <w:rPr>
          <w:rFonts w:hint="eastAsia"/>
        </w:rPr>
        <w:t xml:space="preserve"> </w:t>
      </w:r>
      <w:r>
        <w:rPr>
          <w:rFonts w:hint="eastAsia"/>
        </w:rPr>
        <w:t>本规定由研究生学院负责解释。</w:t>
      </w:r>
    </w:p>
    <w:p w:rsidR="0010637E" w:rsidRPr="002D6188" w:rsidRDefault="0010637E"/>
    <w:sectPr w:rsidR="0010637E" w:rsidRPr="002D61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139" w:rsidRDefault="00F67139" w:rsidP="002D6188">
      <w:r>
        <w:separator/>
      </w:r>
    </w:p>
  </w:endnote>
  <w:endnote w:type="continuationSeparator" w:id="0">
    <w:p w:rsidR="00F67139" w:rsidRDefault="00F67139" w:rsidP="002D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139" w:rsidRDefault="00F67139" w:rsidP="002D6188">
      <w:r>
        <w:separator/>
      </w:r>
    </w:p>
  </w:footnote>
  <w:footnote w:type="continuationSeparator" w:id="0">
    <w:p w:rsidR="00F67139" w:rsidRDefault="00F67139" w:rsidP="002D6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31"/>
    <w:rsid w:val="0010637E"/>
    <w:rsid w:val="00250131"/>
    <w:rsid w:val="002D6188"/>
    <w:rsid w:val="00F67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188"/>
    <w:rPr>
      <w:sz w:val="18"/>
      <w:szCs w:val="18"/>
    </w:rPr>
  </w:style>
  <w:style w:type="paragraph" w:styleId="a4">
    <w:name w:val="footer"/>
    <w:basedOn w:val="a"/>
    <w:link w:val="Char0"/>
    <w:uiPriority w:val="99"/>
    <w:unhideWhenUsed/>
    <w:rsid w:val="002D6188"/>
    <w:pPr>
      <w:tabs>
        <w:tab w:val="center" w:pos="4153"/>
        <w:tab w:val="right" w:pos="8306"/>
      </w:tabs>
      <w:snapToGrid w:val="0"/>
      <w:jc w:val="left"/>
    </w:pPr>
    <w:rPr>
      <w:sz w:val="18"/>
      <w:szCs w:val="18"/>
    </w:rPr>
  </w:style>
  <w:style w:type="character" w:customStyle="1" w:styleId="Char0">
    <w:name w:val="页脚 Char"/>
    <w:basedOn w:val="a0"/>
    <w:link w:val="a4"/>
    <w:uiPriority w:val="99"/>
    <w:rsid w:val="002D61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1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188"/>
    <w:rPr>
      <w:sz w:val="18"/>
      <w:szCs w:val="18"/>
    </w:rPr>
  </w:style>
  <w:style w:type="paragraph" w:styleId="a4">
    <w:name w:val="footer"/>
    <w:basedOn w:val="a"/>
    <w:link w:val="Char0"/>
    <w:uiPriority w:val="99"/>
    <w:unhideWhenUsed/>
    <w:rsid w:val="002D6188"/>
    <w:pPr>
      <w:tabs>
        <w:tab w:val="center" w:pos="4153"/>
        <w:tab w:val="right" w:pos="8306"/>
      </w:tabs>
      <w:snapToGrid w:val="0"/>
      <w:jc w:val="left"/>
    </w:pPr>
    <w:rPr>
      <w:sz w:val="18"/>
      <w:szCs w:val="18"/>
    </w:rPr>
  </w:style>
  <w:style w:type="character" w:customStyle="1" w:styleId="Char0">
    <w:name w:val="页脚 Char"/>
    <w:basedOn w:val="a0"/>
    <w:link w:val="a4"/>
    <w:uiPriority w:val="99"/>
    <w:rsid w:val="002D61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163">
      <w:bodyDiv w:val="1"/>
      <w:marLeft w:val="0"/>
      <w:marRight w:val="0"/>
      <w:marTop w:val="0"/>
      <w:marBottom w:val="0"/>
      <w:divBdr>
        <w:top w:val="none" w:sz="0" w:space="0" w:color="auto"/>
        <w:left w:val="none" w:sz="0" w:space="0" w:color="auto"/>
        <w:bottom w:val="none" w:sz="0" w:space="0" w:color="auto"/>
        <w:right w:val="none" w:sz="0" w:space="0" w:color="auto"/>
      </w:divBdr>
      <w:divsChild>
        <w:div w:id="779027534">
          <w:marLeft w:val="0"/>
          <w:marRight w:val="0"/>
          <w:marTop w:val="280"/>
          <w:marBottom w:val="280"/>
          <w:divBdr>
            <w:top w:val="none" w:sz="0" w:space="0" w:color="auto"/>
            <w:left w:val="none" w:sz="0" w:space="0" w:color="auto"/>
            <w:bottom w:val="none" w:sz="0" w:space="0" w:color="auto"/>
            <w:right w:val="none" w:sz="0" w:space="0" w:color="auto"/>
          </w:divBdr>
        </w:div>
        <w:div w:id="792479910">
          <w:marLeft w:val="0"/>
          <w:marRight w:val="0"/>
          <w:marTop w:val="0"/>
          <w:marBottom w:val="0"/>
          <w:divBdr>
            <w:top w:val="none" w:sz="0" w:space="0" w:color="auto"/>
            <w:left w:val="none" w:sz="0" w:space="0" w:color="auto"/>
            <w:bottom w:val="none" w:sz="0" w:space="0" w:color="auto"/>
            <w:right w:val="none" w:sz="0" w:space="0" w:color="auto"/>
          </w:divBdr>
        </w:div>
        <w:div w:id="791171269">
          <w:marLeft w:val="0"/>
          <w:marRight w:val="0"/>
          <w:marTop w:val="0"/>
          <w:marBottom w:val="0"/>
          <w:divBdr>
            <w:top w:val="none" w:sz="0" w:space="0" w:color="auto"/>
            <w:left w:val="none" w:sz="0" w:space="0" w:color="auto"/>
            <w:bottom w:val="none" w:sz="0" w:space="0" w:color="auto"/>
            <w:right w:val="none" w:sz="0" w:space="0" w:color="auto"/>
          </w:divBdr>
        </w:div>
        <w:div w:id="1139231101">
          <w:marLeft w:val="0"/>
          <w:marRight w:val="0"/>
          <w:marTop w:val="0"/>
          <w:marBottom w:val="0"/>
          <w:divBdr>
            <w:top w:val="none" w:sz="0" w:space="0" w:color="auto"/>
            <w:left w:val="none" w:sz="0" w:space="0" w:color="auto"/>
            <w:bottom w:val="none" w:sz="0" w:space="0" w:color="auto"/>
            <w:right w:val="none" w:sz="0" w:space="0" w:color="auto"/>
          </w:divBdr>
        </w:div>
        <w:div w:id="1718579282">
          <w:marLeft w:val="0"/>
          <w:marRight w:val="0"/>
          <w:marTop w:val="0"/>
          <w:marBottom w:val="0"/>
          <w:divBdr>
            <w:top w:val="none" w:sz="0" w:space="0" w:color="auto"/>
            <w:left w:val="none" w:sz="0" w:space="0" w:color="auto"/>
            <w:bottom w:val="none" w:sz="0" w:space="0" w:color="auto"/>
            <w:right w:val="none" w:sz="0" w:space="0" w:color="auto"/>
          </w:divBdr>
        </w:div>
        <w:div w:id="272321374">
          <w:marLeft w:val="0"/>
          <w:marRight w:val="0"/>
          <w:marTop w:val="0"/>
          <w:marBottom w:val="0"/>
          <w:divBdr>
            <w:top w:val="none" w:sz="0" w:space="0" w:color="auto"/>
            <w:left w:val="none" w:sz="0" w:space="0" w:color="auto"/>
            <w:bottom w:val="none" w:sz="0" w:space="0" w:color="auto"/>
            <w:right w:val="none" w:sz="0" w:space="0" w:color="auto"/>
          </w:divBdr>
        </w:div>
        <w:div w:id="1810245386">
          <w:marLeft w:val="0"/>
          <w:marRight w:val="0"/>
          <w:marTop w:val="0"/>
          <w:marBottom w:val="0"/>
          <w:divBdr>
            <w:top w:val="none" w:sz="0" w:space="0" w:color="auto"/>
            <w:left w:val="none" w:sz="0" w:space="0" w:color="auto"/>
            <w:bottom w:val="none" w:sz="0" w:space="0" w:color="auto"/>
            <w:right w:val="none" w:sz="0" w:space="0" w:color="auto"/>
          </w:divBdr>
        </w:div>
        <w:div w:id="946885010">
          <w:marLeft w:val="0"/>
          <w:marRight w:val="0"/>
          <w:marTop w:val="0"/>
          <w:marBottom w:val="0"/>
          <w:divBdr>
            <w:top w:val="none" w:sz="0" w:space="0" w:color="auto"/>
            <w:left w:val="none" w:sz="0" w:space="0" w:color="auto"/>
            <w:bottom w:val="none" w:sz="0" w:space="0" w:color="auto"/>
            <w:right w:val="none" w:sz="0" w:space="0" w:color="auto"/>
          </w:divBdr>
        </w:div>
        <w:div w:id="1911571884">
          <w:marLeft w:val="0"/>
          <w:marRight w:val="0"/>
          <w:marTop w:val="0"/>
          <w:marBottom w:val="0"/>
          <w:divBdr>
            <w:top w:val="none" w:sz="0" w:space="0" w:color="auto"/>
            <w:left w:val="none" w:sz="0" w:space="0" w:color="auto"/>
            <w:bottom w:val="none" w:sz="0" w:space="0" w:color="auto"/>
            <w:right w:val="none" w:sz="0" w:space="0" w:color="auto"/>
          </w:divBdr>
        </w:div>
        <w:div w:id="1924297086">
          <w:marLeft w:val="0"/>
          <w:marRight w:val="0"/>
          <w:marTop w:val="0"/>
          <w:marBottom w:val="0"/>
          <w:divBdr>
            <w:top w:val="none" w:sz="0" w:space="0" w:color="auto"/>
            <w:left w:val="none" w:sz="0" w:space="0" w:color="auto"/>
            <w:bottom w:val="none" w:sz="0" w:space="0" w:color="auto"/>
            <w:right w:val="none" w:sz="0" w:space="0" w:color="auto"/>
          </w:divBdr>
        </w:div>
        <w:div w:id="311298600">
          <w:marLeft w:val="0"/>
          <w:marRight w:val="0"/>
          <w:marTop w:val="0"/>
          <w:marBottom w:val="0"/>
          <w:divBdr>
            <w:top w:val="none" w:sz="0" w:space="0" w:color="auto"/>
            <w:left w:val="none" w:sz="0" w:space="0" w:color="auto"/>
            <w:bottom w:val="none" w:sz="0" w:space="0" w:color="auto"/>
            <w:right w:val="none" w:sz="0" w:space="0" w:color="auto"/>
          </w:divBdr>
        </w:div>
        <w:div w:id="797190200">
          <w:marLeft w:val="0"/>
          <w:marRight w:val="0"/>
          <w:marTop w:val="0"/>
          <w:marBottom w:val="0"/>
          <w:divBdr>
            <w:top w:val="none" w:sz="0" w:space="0" w:color="auto"/>
            <w:left w:val="none" w:sz="0" w:space="0" w:color="auto"/>
            <w:bottom w:val="none" w:sz="0" w:space="0" w:color="auto"/>
            <w:right w:val="none" w:sz="0" w:space="0" w:color="auto"/>
          </w:divBdr>
        </w:div>
        <w:div w:id="174350841">
          <w:marLeft w:val="0"/>
          <w:marRight w:val="0"/>
          <w:marTop w:val="0"/>
          <w:marBottom w:val="0"/>
          <w:divBdr>
            <w:top w:val="none" w:sz="0" w:space="0" w:color="auto"/>
            <w:left w:val="none" w:sz="0" w:space="0" w:color="auto"/>
            <w:bottom w:val="none" w:sz="0" w:space="0" w:color="auto"/>
            <w:right w:val="none" w:sz="0" w:space="0" w:color="auto"/>
          </w:divBdr>
        </w:div>
        <w:div w:id="565796770">
          <w:marLeft w:val="0"/>
          <w:marRight w:val="0"/>
          <w:marTop w:val="0"/>
          <w:marBottom w:val="0"/>
          <w:divBdr>
            <w:top w:val="none" w:sz="0" w:space="0" w:color="auto"/>
            <w:left w:val="none" w:sz="0" w:space="0" w:color="auto"/>
            <w:bottom w:val="none" w:sz="0" w:space="0" w:color="auto"/>
            <w:right w:val="none" w:sz="0" w:space="0" w:color="auto"/>
          </w:divBdr>
        </w:div>
        <w:div w:id="2107846182">
          <w:marLeft w:val="0"/>
          <w:marRight w:val="0"/>
          <w:marTop w:val="0"/>
          <w:marBottom w:val="0"/>
          <w:divBdr>
            <w:top w:val="none" w:sz="0" w:space="0" w:color="auto"/>
            <w:left w:val="none" w:sz="0" w:space="0" w:color="auto"/>
            <w:bottom w:val="none" w:sz="0" w:space="0" w:color="auto"/>
            <w:right w:val="none" w:sz="0" w:space="0" w:color="auto"/>
          </w:divBdr>
        </w:div>
        <w:div w:id="206451675">
          <w:marLeft w:val="0"/>
          <w:marRight w:val="0"/>
          <w:marTop w:val="0"/>
          <w:marBottom w:val="0"/>
          <w:divBdr>
            <w:top w:val="none" w:sz="0" w:space="0" w:color="auto"/>
            <w:left w:val="none" w:sz="0" w:space="0" w:color="auto"/>
            <w:bottom w:val="none" w:sz="0" w:space="0" w:color="auto"/>
            <w:right w:val="none" w:sz="0" w:space="0" w:color="auto"/>
          </w:divBdr>
        </w:div>
        <w:div w:id="1855413142">
          <w:marLeft w:val="0"/>
          <w:marRight w:val="0"/>
          <w:marTop w:val="0"/>
          <w:marBottom w:val="0"/>
          <w:divBdr>
            <w:top w:val="none" w:sz="0" w:space="0" w:color="auto"/>
            <w:left w:val="none" w:sz="0" w:space="0" w:color="auto"/>
            <w:bottom w:val="none" w:sz="0" w:space="0" w:color="auto"/>
            <w:right w:val="none" w:sz="0" w:space="0" w:color="auto"/>
          </w:divBdr>
        </w:div>
        <w:div w:id="865098368">
          <w:marLeft w:val="0"/>
          <w:marRight w:val="0"/>
          <w:marTop w:val="280"/>
          <w:marBottom w:val="280"/>
          <w:divBdr>
            <w:top w:val="none" w:sz="0" w:space="0" w:color="auto"/>
            <w:left w:val="none" w:sz="0" w:space="0" w:color="auto"/>
            <w:bottom w:val="none" w:sz="0" w:space="0" w:color="auto"/>
            <w:right w:val="none" w:sz="0" w:space="0" w:color="auto"/>
          </w:divBdr>
        </w:div>
        <w:div w:id="209531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2962</Characters>
  <Application>Microsoft Office Word</Application>
  <DocSecurity>0</DocSecurity>
  <Lines>24</Lines>
  <Paragraphs>6</Paragraphs>
  <ScaleCrop>false</ScaleCrop>
  <Company>Microsoft</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2016-07-12T03:08:00Z</dcterms:created>
  <dcterms:modified xsi:type="dcterms:W3CDTF">2016-07-12T03:09:00Z</dcterms:modified>
</cp:coreProperties>
</file>